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3D08" w:rsidRPr="00AA40AE" w:rsidRDefault="00005101" w:rsidP="007409E1">
      <w:pPr>
        <w:spacing w:after="0" w:line="480" w:lineRule="auto"/>
        <w:jc w:val="center"/>
        <w:rPr>
          <w:rFonts w:ascii="Times New Roman" w:hAnsi="Times New Roman" w:cs="Times New Roman"/>
          <w:b/>
          <w:color w:val="000000" w:themeColor="text1"/>
          <w:sz w:val="24"/>
          <w:szCs w:val="24"/>
        </w:rPr>
      </w:pPr>
      <w:r w:rsidRPr="00AA40AE">
        <w:rPr>
          <w:rFonts w:ascii="Times New Roman" w:hAnsi="Times New Roman" w:cs="Times New Roman"/>
          <w:b/>
          <w:color w:val="000000" w:themeColor="text1"/>
          <w:sz w:val="24"/>
          <w:szCs w:val="24"/>
        </w:rPr>
        <w:t>Implicaciones de la COVID</w:t>
      </w:r>
      <w:r w:rsidR="00CF68C3" w:rsidRPr="00AA40AE">
        <w:rPr>
          <w:rFonts w:ascii="Times New Roman" w:hAnsi="Times New Roman" w:cs="Times New Roman"/>
          <w:b/>
          <w:color w:val="000000" w:themeColor="text1"/>
          <w:sz w:val="24"/>
          <w:szCs w:val="24"/>
        </w:rPr>
        <w:t>-</w:t>
      </w:r>
      <w:r w:rsidR="00B5053D" w:rsidRPr="00AA40AE">
        <w:rPr>
          <w:rFonts w:ascii="Times New Roman" w:hAnsi="Times New Roman" w:cs="Times New Roman"/>
          <w:b/>
          <w:color w:val="000000" w:themeColor="text1"/>
          <w:sz w:val="24"/>
          <w:szCs w:val="24"/>
        </w:rPr>
        <w:t>19 sobre</w:t>
      </w:r>
      <w:r w:rsidR="002E3E84" w:rsidRPr="00AA40AE">
        <w:rPr>
          <w:rFonts w:ascii="Times New Roman" w:hAnsi="Times New Roman" w:cs="Times New Roman"/>
          <w:b/>
          <w:color w:val="000000" w:themeColor="text1"/>
          <w:sz w:val="24"/>
          <w:szCs w:val="24"/>
        </w:rPr>
        <w:t xml:space="preserve"> pacientes con VIH</w:t>
      </w:r>
      <w:r w:rsidR="00296936" w:rsidRPr="00AA40AE">
        <w:rPr>
          <w:rFonts w:ascii="Times New Roman" w:hAnsi="Times New Roman" w:cs="Times New Roman"/>
          <w:b/>
          <w:color w:val="000000" w:themeColor="text1"/>
          <w:sz w:val="24"/>
          <w:szCs w:val="24"/>
        </w:rPr>
        <w:t>/sida</w:t>
      </w:r>
      <w:r w:rsidR="002E3E84" w:rsidRPr="00AA40AE">
        <w:rPr>
          <w:rFonts w:ascii="Times New Roman" w:hAnsi="Times New Roman" w:cs="Times New Roman"/>
          <w:b/>
          <w:color w:val="000000" w:themeColor="text1"/>
          <w:sz w:val="24"/>
          <w:szCs w:val="24"/>
        </w:rPr>
        <w:t xml:space="preserve"> en Latinoamérica</w:t>
      </w:r>
    </w:p>
    <w:p w:rsidR="007409E1" w:rsidRPr="00AA40AE" w:rsidRDefault="007409E1" w:rsidP="00740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jc w:val="center"/>
        <w:rPr>
          <w:rFonts w:ascii="Times New Roman" w:eastAsia="Times New Roman" w:hAnsi="Times New Roman" w:cs="Times New Roman"/>
          <w:b/>
          <w:color w:val="000000" w:themeColor="text1"/>
          <w:sz w:val="24"/>
          <w:szCs w:val="24"/>
          <w:lang w:eastAsia="es-VE"/>
        </w:rPr>
      </w:pPr>
    </w:p>
    <w:p w:rsidR="004E5A62" w:rsidRPr="00AA40AE" w:rsidRDefault="004E5A62" w:rsidP="00740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jc w:val="center"/>
        <w:rPr>
          <w:rFonts w:ascii="Times New Roman" w:eastAsia="Times New Roman" w:hAnsi="Times New Roman" w:cs="Times New Roman"/>
          <w:b/>
          <w:color w:val="000000" w:themeColor="text1"/>
          <w:sz w:val="24"/>
          <w:szCs w:val="24"/>
          <w:lang w:val="pt-PT" w:eastAsia="es-VE"/>
        </w:rPr>
      </w:pPr>
      <w:r w:rsidRPr="00AA40AE">
        <w:rPr>
          <w:rFonts w:ascii="Times New Roman" w:eastAsia="Times New Roman" w:hAnsi="Times New Roman" w:cs="Times New Roman"/>
          <w:b/>
          <w:color w:val="000000" w:themeColor="text1"/>
          <w:sz w:val="24"/>
          <w:szCs w:val="24"/>
          <w:lang w:eastAsia="es-VE"/>
        </w:rPr>
        <w:t>I</w:t>
      </w:r>
      <w:r w:rsidRPr="004E5A62">
        <w:rPr>
          <w:rFonts w:ascii="Times New Roman" w:eastAsia="Times New Roman" w:hAnsi="Times New Roman" w:cs="Times New Roman"/>
          <w:b/>
          <w:color w:val="000000" w:themeColor="text1"/>
          <w:sz w:val="24"/>
          <w:szCs w:val="24"/>
          <w:lang w:val="pt-PT" w:eastAsia="es-VE"/>
        </w:rPr>
        <w:t xml:space="preserve">mplicações </w:t>
      </w:r>
      <w:r w:rsidR="00296936" w:rsidRPr="00AA40AE">
        <w:rPr>
          <w:rFonts w:ascii="Times New Roman" w:eastAsia="Times New Roman" w:hAnsi="Times New Roman" w:cs="Times New Roman"/>
          <w:b/>
          <w:color w:val="000000" w:themeColor="text1"/>
          <w:sz w:val="24"/>
          <w:szCs w:val="24"/>
          <w:lang w:val="pt-PT" w:eastAsia="es-VE"/>
        </w:rPr>
        <w:t>da covid-19 em pacientes com VIH/sida</w:t>
      </w:r>
      <w:r w:rsidRPr="004E5A62">
        <w:rPr>
          <w:rFonts w:ascii="Times New Roman" w:eastAsia="Times New Roman" w:hAnsi="Times New Roman" w:cs="Times New Roman"/>
          <w:b/>
          <w:color w:val="000000" w:themeColor="text1"/>
          <w:sz w:val="24"/>
          <w:szCs w:val="24"/>
          <w:lang w:val="pt-PT" w:eastAsia="es-VE"/>
        </w:rPr>
        <w:t xml:space="preserve"> na América Latina</w:t>
      </w:r>
    </w:p>
    <w:p w:rsidR="00F8389C" w:rsidRPr="00AA40AE" w:rsidRDefault="00F8389C" w:rsidP="00740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jc w:val="center"/>
        <w:rPr>
          <w:rFonts w:ascii="Times New Roman" w:eastAsia="Times New Roman" w:hAnsi="Times New Roman" w:cs="Times New Roman"/>
          <w:b/>
          <w:color w:val="000000" w:themeColor="text1"/>
          <w:sz w:val="24"/>
          <w:szCs w:val="24"/>
          <w:lang w:val="pt-PT" w:eastAsia="es-VE"/>
        </w:rPr>
      </w:pPr>
    </w:p>
    <w:p w:rsidR="00F8389C" w:rsidRPr="00AA40AE" w:rsidRDefault="00F8389C" w:rsidP="007409E1">
      <w:pPr>
        <w:spacing w:after="0" w:line="480" w:lineRule="auto"/>
        <w:jc w:val="center"/>
        <w:rPr>
          <w:rFonts w:ascii="Times New Roman" w:hAnsi="Times New Roman" w:cs="Times New Roman"/>
          <w:b/>
          <w:color w:val="000000" w:themeColor="text1"/>
          <w:sz w:val="24"/>
          <w:szCs w:val="24"/>
          <w:lang w:val="en-US"/>
        </w:rPr>
      </w:pPr>
      <w:r w:rsidRPr="00AA40AE">
        <w:rPr>
          <w:rFonts w:ascii="Times New Roman" w:hAnsi="Times New Roman" w:cs="Times New Roman"/>
          <w:b/>
          <w:color w:val="000000" w:themeColor="text1"/>
          <w:sz w:val="24"/>
          <w:szCs w:val="24"/>
          <w:lang w:val="en-US"/>
        </w:rPr>
        <w:t xml:space="preserve">Implications of the COVID-19 on HIV/aids patients </w:t>
      </w:r>
      <w:r w:rsidRPr="00AA40AE">
        <w:rPr>
          <w:rFonts w:ascii="Times New Roman" w:hAnsi="Times New Roman" w:cs="Times New Roman"/>
          <w:b/>
          <w:color w:val="000000" w:themeColor="text1"/>
          <w:sz w:val="24"/>
          <w:szCs w:val="24"/>
          <w:lang w:val="en-US"/>
        </w:rPr>
        <w:t>in Latin America</w:t>
      </w:r>
    </w:p>
    <w:p w:rsidR="004E5A62" w:rsidRPr="007409E1" w:rsidRDefault="004E5A62" w:rsidP="00740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Times New Roman" w:eastAsia="Times New Roman" w:hAnsi="Times New Roman" w:cs="Times New Roman"/>
          <w:color w:val="000000" w:themeColor="text1"/>
          <w:sz w:val="24"/>
          <w:szCs w:val="24"/>
          <w:lang w:val="pt-PT" w:eastAsia="es-VE"/>
        </w:rPr>
      </w:pPr>
    </w:p>
    <w:p w:rsidR="004E5A62" w:rsidRPr="00AA40AE" w:rsidRDefault="004E5A62" w:rsidP="00740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jc w:val="center"/>
        <w:rPr>
          <w:rFonts w:ascii="Times New Roman" w:eastAsia="Times New Roman" w:hAnsi="Times New Roman" w:cs="Times New Roman"/>
          <w:b/>
          <w:color w:val="000000" w:themeColor="text1"/>
          <w:sz w:val="24"/>
          <w:szCs w:val="24"/>
          <w:lang w:val="pt-PT" w:eastAsia="es-VE"/>
        </w:rPr>
      </w:pPr>
      <w:r w:rsidRPr="00AA40AE">
        <w:rPr>
          <w:rFonts w:ascii="Times New Roman" w:eastAsia="Times New Roman" w:hAnsi="Times New Roman" w:cs="Times New Roman"/>
          <w:b/>
          <w:color w:val="000000" w:themeColor="text1"/>
          <w:sz w:val="24"/>
          <w:szCs w:val="24"/>
          <w:lang w:val="pt-PT" w:eastAsia="es-VE"/>
        </w:rPr>
        <w:t>Resumen</w:t>
      </w:r>
    </w:p>
    <w:p w:rsidR="004E5A62" w:rsidRPr="007409E1" w:rsidRDefault="004E5A62" w:rsidP="00740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Times New Roman" w:eastAsia="Times New Roman" w:hAnsi="Times New Roman" w:cs="Times New Roman"/>
          <w:b/>
          <w:color w:val="000000" w:themeColor="text1"/>
          <w:sz w:val="24"/>
          <w:szCs w:val="24"/>
          <w:lang w:val="pt-PT" w:eastAsia="es-VE"/>
        </w:rPr>
      </w:pPr>
    </w:p>
    <w:p w:rsidR="004E5A62" w:rsidRPr="007409E1" w:rsidRDefault="004B747E" w:rsidP="00740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Times New Roman" w:eastAsia="Times New Roman" w:hAnsi="Times New Roman" w:cs="Times New Roman"/>
          <w:color w:val="000000" w:themeColor="text1"/>
          <w:sz w:val="24"/>
          <w:szCs w:val="24"/>
          <w:lang w:val="pt-PT" w:eastAsia="es-VE"/>
        </w:rPr>
      </w:pPr>
      <w:r w:rsidRPr="007409E1">
        <w:rPr>
          <w:rFonts w:ascii="Times New Roman" w:eastAsia="Times New Roman" w:hAnsi="Times New Roman" w:cs="Times New Roman"/>
          <w:color w:val="000000" w:themeColor="text1"/>
          <w:sz w:val="24"/>
          <w:szCs w:val="24"/>
          <w:lang w:val="pt-PT" w:eastAsia="es-VE"/>
        </w:rPr>
        <w:t xml:space="preserve">Este artículo fue elaborado con </w:t>
      </w:r>
      <w:proofErr w:type="gramStart"/>
      <w:r w:rsidRPr="007409E1">
        <w:rPr>
          <w:rFonts w:ascii="Times New Roman" w:eastAsia="Times New Roman" w:hAnsi="Times New Roman" w:cs="Times New Roman"/>
          <w:color w:val="000000" w:themeColor="text1"/>
          <w:sz w:val="24"/>
          <w:szCs w:val="24"/>
          <w:lang w:val="pt-PT" w:eastAsia="es-VE"/>
        </w:rPr>
        <w:t>el</w:t>
      </w:r>
      <w:proofErr w:type="gramEnd"/>
      <w:r w:rsidRPr="007409E1">
        <w:rPr>
          <w:rFonts w:ascii="Times New Roman" w:eastAsia="Times New Roman" w:hAnsi="Times New Roman" w:cs="Times New Roman"/>
          <w:color w:val="000000" w:themeColor="text1"/>
          <w:sz w:val="24"/>
          <w:szCs w:val="24"/>
          <w:lang w:val="pt-PT" w:eastAsia="es-VE"/>
        </w:rPr>
        <w:t xml:space="preserve"> propósito de estudiar las implicaciones que la pandemia de COVID-19 ha producido sobre los pacientes con VIH/Sida en Latinoamérica. Por esta razón fue estructurada una investigación </w:t>
      </w:r>
      <w:r w:rsidR="00D8475B" w:rsidRPr="007409E1">
        <w:rPr>
          <w:rFonts w:ascii="Times New Roman" w:eastAsia="Times New Roman" w:hAnsi="Times New Roman" w:cs="Times New Roman"/>
          <w:color w:val="000000" w:themeColor="text1"/>
          <w:sz w:val="24"/>
          <w:szCs w:val="24"/>
          <w:lang w:val="pt-PT" w:eastAsia="es-VE"/>
        </w:rPr>
        <w:t>documental, para determinar las consecuencias de los movimientos fronterizos entre territorios como los de Mercosur, sobre las estructuras sanitarias que brindan atención a dichos sujetos. Se determinó que los Estados</w:t>
      </w:r>
      <w:r w:rsidR="00C0418C" w:rsidRPr="007409E1">
        <w:rPr>
          <w:rFonts w:ascii="Times New Roman" w:eastAsia="Times New Roman" w:hAnsi="Times New Roman" w:cs="Times New Roman"/>
          <w:color w:val="000000" w:themeColor="text1"/>
          <w:sz w:val="24"/>
          <w:szCs w:val="24"/>
          <w:lang w:val="pt-PT" w:eastAsia="es-VE"/>
        </w:rPr>
        <w:t>,</w:t>
      </w:r>
      <w:r w:rsidR="00D8475B" w:rsidRPr="007409E1">
        <w:rPr>
          <w:rFonts w:ascii="Times New Roman" w:eastAsia="Times New Roman" w:hAnsi="Times New Roman" w:cs="Times New Roman"/>
          <w:color w:val="000000" w:themeColor="text1"/>
          <w:sz w:val="24"/>
          <w:szCs w:val="24"/>
          <w:lang w:val="pt-PT" w:eastAsia="es-VE"/>
        </w:rPr>
        <w:t xml:space="preserve"> desde </w:t>
      </w:r>
      <w:proofErr w:type="gramStart"/>
      <w:r w:rsidR="00D8475B" w:rsidRPr="007409E1">
        <w:rPr>
          <w:rFonts w:ascii="Times New Roman" w:eastAsia="Times New Roman" w:hAnsi="Times New Roman" w:cs="Times New Roman"/>
          <w:color w:val="000000" w:themeColor="text1"/>
          <w:sz w:val="24"/>
          <w:szCs w:val="24"/>
          <w:lang w:val="pt-PT" w:eastAsia="es-VE"/>
        </w:rPr>
        <w:t>la</w:t>
      </w:r>
      <w:proofErr w:type="gramEnd"/>
      <w:r w:rsidR="00D8475B" w:rsidRPr="007409E1">
        <w:rPr>
          <w:rFonts w:ascii="Times New Roman" w:eastAsia="Times New Roman" w:hAnsi="Times New Roman" w:cs="Times New Roman"/>
          <w:color w:val="000000" w:themeColor="text1"/>
          <w:sz w:val="24"/>
          <w:szCs w:val="24"/>
          <w:lang w:val="pt-PT" w:eastAsia="es-VE"/>
        </w:rPr>
        <w:t xml:space="preserve"> elaboración de sus políticas públicas sobre sistemas de salud y fronteras, pueden reconducir esfuerzos para establecer mejores prácticas en el control de los espacios limítrofes, de maner</w:t>
      </w:r>
      <w:r w:rsidR="00105563" w:rsidRPr="007409E1">
        <w:rPr>
          <w:rFonts w:ascii="Times New Roman" w:eastAsia="Times New Roman" w:hAnsi="Times New Roman" w:cs="Times New Roman"/>
          <w:color w:val="000000" w:themeColor="text1"/>
          <w:sz w:val="24"/>
          <w:szCs w:val="24"/>
          <w:lang w:val="pt-PT" w:eastAsia="es-VE"/>
        </w:rPr>
        <w:t>a que reduzca el pe</w:t>
      </w:r>
      <w:r w:rsidR="00D8475B" w:rsidRPr="007409E1">
        <w:rPr>
          <w:rFonts w:ascii="Times New Roman" w:eastAsia="Times New Roman" w:hAnsi="Times New Roman" w:cs="Times New Roman"/>
          <w:color w:val="000000" w:themeColor="text1"/>
          <w:sz w:val="24"/>
          <w:szCs w:val="24"/>
          <w:lang w:val="pt-PT" w:eastAsia="es-VE"/>
        </w:rPr>
        <w:t>so sobre los sistemas de salubridad</w:t>
      </w:r>
      <w:r w:rsidR="00105563" w:rsidRPr="007409E1">
        <w:rPr>
          <w:rFonts w:ascii="Times New Roman" w:eastAsia="Times New Roman" w:hAnsi="Times New Roman" w:cs="Times New Roman"/>
          <w:color w:val="000000" w:themeColor="text1"/>
          <w:sz w:val="24"/>
          <w:szCs w:val="24"/>
          <w:lang w:val="pt-PT" w:eastAsia="es-VE"/>
        </w:rPr>
        <w:t xml:space="preserve"> nacionales</w:t>
      </w:r>
      <w:r w:rsidR="00D8475B" w:rsidRPr="007409E1">
        <w:rPr>
          <w:rFonts w:ascii="Times New Roman" w:eastAsia="Times New Roman" w:hAnsi="Times New Roman" w:cs="Times New Roman"/>
          <w:color w:val="000000" w:themeColor="text1"/>
          <w:sz w:val="24"/>
          <w:szCs w:val="24"/>
          <w:lang w:val="pt-PT" w:eastAsia="es-VE"/>
        </w:rPr>
        <w:t xml:space="preserve">, y de esta manera no se continúen desviando los recursos para atención </w:t>
      </w:r>
      <w:r w:rsidR="00C0418C" w:rsidRPr="007409E1">
        <w:rPr>
          <w:rFonts w:ascii="Times New Roman" w:eastAsia="Times New Roman" w:hAnsi="Times New Roman" w:cs="Times New Roman"/>
          <w:color w:val="000000" w:themeColor="text1"/>
          <w:sz w:val="24"/>
          <w:szCs w:val="24"/>
          <w:lang w:val="pt-PT" w:eastAsia="es-VE"/>
        </w:rPr>
        <w:t>de personas seropositivas en aras de abordar la emergencia por coronavirus. Del mismo modo, se destaca que las estrategias concebidas con tales propósitos deben estar ajustadas a las normas jurídicas internacionales en materia de derechos humanos</w:t>
      </w:r>
      <w:r w:rsidR="00105563" w:rsidRPr="007409E1">
        <w:rPr>
          <w:rFonts w:ascii="Times New Roman" w:eastAsia="Times New Roman" w:hAnsi="Times New Roman" w:cs="Times New Roman"/>
          <w:color w:val="000000" w:themeColor="text1"/>
          <w:sz w:val="24"/>
          <w:szCs w:val="24"/>
          <w:lang w:val="pt-PT" w:eastAsia="es-VE"/>
        </w:rPr>
        <w:t xml:space="preserve"> y a </w:t>
      </w:r>
      <w:proofErr w:type="gramStart"/>
      <w:r w:rsidR="00105563" w:rsidRPr="007409E1">
        <w:rPr>
          <w:rFonts w:ascii="Times New Roman" w:eastAsia="Times New Roman" w:hAnsi="Times New Roman" w:cs="Times New Roman"/>
          <w:color w:val="000000" w:themeColor="text1"/>
          <w:sz w:val="24"/>
          <w:szCs w:val="24"/>
          <w:lang w:val="pt-PT" w:eastAsia="es-VE"/>
        </w:rPr>
        <w:t>la</w:t>
      </w:r>
      <w:proofErr w:type="gramEnd"/>
      <w:r w:rsidR="00105563" w:rsidRPr="007409E1">
        <w:rPr>
          <w:rFonts w:ascii="Times New Roman" w:eastAsia="Times New Roman" w:hAnsi="Times New Roman" w:cs="Times New Roman"/>
          <w:color w:val="000000" w:themeColor="text1"/>
          <w:sz w:val="24"/>
          <w:szCs w:val="24"/>
          <w:lang w:val="pt-PT" w:eastAsia="es-VE"/>
        </w:rPr>
        <w:t xml:space="preserve"> cooperación multiestatal</w:t>
      </w:r>
      <w:r w:rsidR="00C0418C" w:rsidRPr="007409E1">
        <w:rPr>
          <w:rFonts w:ascii="Times New Roman" w:eastAsia="Times New Roman" w:hAnsi="Times New Roman" w:cs="Times New Roman"/>
          <w:color w:val="000000" w:themeColor="text1"/>
          <w:sz w:val="24"/>
          <w:szCs w:val="24"/>
          <w:lang w:val="pt-PT" w:eastAsia="es-VE"/>
        </w:rPr>
        <w:t xml:space="preserve">. </w:t>
      </w:r>
    </w:p>
    <w:p w:rsidR="007409E1" w:rsidRPr="007409E1" w:rsidRDefault="007409E1" w:rsidP="00740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Times New Roman" w:eastAsia="Times New Roman" w:hAnsi="Times New Roman" w:cs="Times New Roman"/>
          <w:b/>
          <w:color w:val="000000" w:themeColor="text1"/>
          <w:sz w:val="24"/>
          <w:szCs w:val="24"/>
          <w:lang w:val="pt-PT" w:eastAsia="es-VE"/>
        </w:rPr>
      </w:pPr>
    </w:p>
    <w:p w:rsidR="006B46E1" w:rsidRPr="007409E1" w:rsidRDefault="006B46E1" w:rsidP="00740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Times New Roman" w:eastAsia="Times New Roman" w:hAnsi="Times New Roman" w:cs="Times New Roman"/>
          <w:color w:val="000000" w:themeColor="text1"/>
          <w:sz w:val="24"/>
          <w:szCs w:val="24"/>
          <w:lang w:val="pt-PT" w:eastAsia="es-VE"/>
        </w:rPr>
      </w:pPr>
      <w:r w:rsidRPr="00703B48">
        <w:rPr>
          <w:rFonts w:ascii="Times New Roman" w:eastAsia="Times New Roman" w:hAnsi="Times New Roman" w:cs="Times New Roman"/>
          <w:b/>
          <w:color w:val="000000" w:themeColor="text1"/>
          <w:sz w:val="24"/>
          <w:szCs w:val="24"/>
          <w:lang w:val="pt-PT" w:eastAsia="es-VE"/>
        </w:rPr>
        <w:t>Palabras clave:</w:t>
      </w:r>
      <w:r w:rsidRPr="007409E1">
        <w:rPr>
          <w:rFonts w:ascii="Times New Roman" w:eastAsia="Times New Roman" w:hAnsi="Times New Roman" w:cs="Times New Roman"/>
          <w:b/>
          <w:color w:val="000000" w:themeColor="text1"/>
          <w:sz w:val="24"/>
          <w:szCs w:val="24"/>
          <w:lang w:val="pt-PT" w:eastAsia="es-VE"/>
        </w:rPr>
        <w:t xml:space="preserve"> </w:t>
      </w:r>
      <w:r w:rsidR="00DC214F" w:rsidRPr="007409E1">
        <w:rPr>
          <w:rFonts w:ascii="Times New Roman" w:eastAsia="Times New Roman" w:hAnsi="Times New Roman" w:cs="Times New Roman"/>
          <w:color w:val="000000" w:themeColor="text1"/>
          <w:sz w:val="24"/>
          <w:szCs w:val="24"/>
          <w:lang w:val="pt-PT" w:eastAsia="es-VE"/>
        </w:rPr>
        <w:t xml:space="preserve">Covid-19, VIH, sida, pacientes, Latinoamérica. </w:t>
      </w:r>
    </w:p>
    <w:p w:rsidR="00105563" w:rsidRPr="007409E1" w:rsidRDefault="00105563" w:rsidP="00740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Times New Roman" w:eastAsia="Times New Roman" w:hAnsi="Times New Roman" w:cs="Times New Roman"/>
          <w:color w:val="000000" w:themeColor="text1"/>
          <w:sz w:val="24"/>
          <w:szCs w:val="24"/>
          <w:lang w:val="pt-PT" w:eastAsia="es-VE"/>
        </w:rPr>
      </w:pPr>
    </w:p>
    <w:p w:rsidR="00105563" w:rsidRPr="00AA40AE" w:rsidRDefault="00105563" w:rsidP="00740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Times New Roman" w:eastAsia="Times New Roman" w:hAnsi="Times New Roman" w:cs="Times New Roman"/>
          <w:b/>
          <w:color w:val="000000" w:themeColor="text1"/>
          <w:sz w:val="24"/>
          <w:szCs w:val="24"/>
          <w:lang w:val="pt-PT" w:eastAsia="es-VE"/>
        </w:rPr>
      </w:pPr>
      <w:r w:rsidRPr="00AA40AE">
        <w:rPr>
          <w:rFonts w:ascii="Times New Roman" w:eastAsia="Times New Roman" w:hAnsi="Times New Roman" w:cs="Times New Roman"/>
          <w:b/>
          <w:color w:val="000000" w:themeColor="text1"/>
          <w:sz w:val="24"/>
          <w:szCs w:val="24"/>
          <w:lang w:val="pt-PT" w:eastAsia="es-VE"/>
        </w:rPr>
        <w:t>Resumo</w:t>
      </w:r>
    </w:p>
    <w:p w:rsidR="00105563" w:rsidRPr="007409E1" w:rsidRDefault="00105563" w:rsidP="00740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Times New Roman" w:eastAsia="Times New Roman" w:hAnsi="Times New Roman" w:cs="Times New Roman"/>
          <w:b/>
          <w:color w:val="000000" w:themeColor="text1"/>
          <w:sz w:val="24"/>
          <w:szCs w:val="24"/>
          <w:lang w:val="pt-PT" w:eastAsia="es-VE"/>
        </w:rPr>
      </w:pPr>
    </w:p>
    <w:p w:rsidR="00105563" w:rsidRPr="007409E1" w:rsidRDefault="00105563" w:rsidP="007409E1">
      <w:pPr>
        <w:pStyle w:val="HTMLconformatoprevio"/>
        <w:spacing w:line="480" w:lineRule="auto"/>
        <w:rPr>
          <w:rFonts w:ascii="Times New Roman" w:hAnsi="Times New Roman" w:cs="Times New Roman"/>
          <w:color w:val="000000" w:themeColor="text1"/>
          <w:sz w:val="24"/>
          <w:szCs w:val="24"/>
          <w:lang w:val="pt-PT"/>
        </w:rPr>
      </w:pPr>
      <w:r w:rsidRPr="007409E1">
        <w:rPr>
          <w:rFonts w:ascii="Times New Roman" w:hAnsi="Times New Roman" w:cs="Times New Roman"/>
          <w:color w:val="000000" w:themeColor="text1"/>
          <w:sz w:val="24"/>
          <w:szCs w:val="24"/>
          <w:lang w:val="pt-PT"/>
        </w:rPr>
        <w:t>Este artigo foi elaborado com o objetivo de estudar as implicações que a pandemia COVID-19 te</w:t>
      </w:r>
      <w:r w:rsidR="00AE76A6" w:rsidRPr="007409E1">
        <w:rPr>
          <w:rFonts w:ascii="Times New Roman" w:hAnsi="Times New Roman" w:cs="Times New Roman"/>
          <w:color w:val="000000" w:themeColor="text1"/>
          <w:sz w:val="24"/>
          <w:szCs w:val="24"/>
          <w:lang w:val="pt-PT"/>
        </w:rPr>
        <w:t>m produ</w:t>
      </w:r>
      <w:r w:rsidR="00F262FB" w:rsidRPr="007409E1">
        <w:rPr>
          <w:rFonts w:ascii="Times New Roman" w:hAnsi="Times New Roman" w:cs="Times New Roman"/>
          <w:color w:val="000000" w:themeColor="text1"/>
          <w:sz w:val="24"/>
          <w:szCs w:val="24"/>
          <w:lang w:val="pt-PT"/>
        </w:rPr>
        <w:t>zido em pacientes com VIH/</w:t>
      </w:r>
      <w:r w:rsidR="00716ECC" w:rsidRPr="007409E1">
        <w:rPr>
          <w:rFonts w:ascii="Times New Roman" w:hAnsi="Times New Roman" w:cs="Times New Roman"/>
          <w:color w:val="000000" w:themeColor="text1"/>
          <w:sz w:val="24"/>
          <w:szCs w:val="24"/>
          <w:lang w:val="pt-PT"/>
        </w:rPr>
        <w:t>sida</w:t>
      </w:r>
      <w:r w:rsidRPr="007409E1">
        <w:rPr>
          <w:rFonts w:ascii="Times New Roman" w:hAnsi="Times New Roman" w:cs="Times New Roman"/>
          <w:color w:val="000000" w:themeColor="text1"/>
          <w:sz w:val="24"/>
          <w:szCs w:val="24"/>
          <w:lang w:val="pt-PT"/>
        </w:rPr>
        <w:t xml:space="preserve"> na América Latina. Por isso, estruturou-se uma investigação documental para </w:t>
      </w:r>
      <w:r w:rsidR="004023F7" w:rsidRPr="007409E1">
        <w:rPr>
          <w:rFonts w:ascii="Times New Roman" w:hAnsi="Times New Roman" w:cs="Times New Roman"/>
          <w:color w:val="000000" w:themeColor="text1"/>
          <w:sz w:val="24"/>
          <w:szCs w:val="24"/>
          <w:lang w:val="pt-PT"/>
        </w:rPr>
        <w:t>determinar</w:t>
      </w:r>
      <w:r w:rsidRPr="007409E1">
        <w:rPr>
          <w:rFonts w:ascii="Times New Roman" w:hAnsi="Times New Roman" w:cs="Times New Roman"/>
          <w:color w:val="000000" w:themeColor="text1"/>
          <w:sz w:val="24"/>
          <w:szCs w:val="24"/>
          <w:lang w:val="pt-PT"/>
        </w:rPr>
        <w:t xml:space="preserve"> as consequências dos movimentos de fronteira entre territórios como o </w:t>
      </w:r>
      <w:proofErr w:type="gramStart"/>
      <w:r w:rsidRPr="007409E1">
        <w:rPr>
          <w:rFonts w:ascii="Times New Roman" w:hAnsi="Times New Roman" w:cs="Times New Roman"/>
          <w:color w:val="000000" w:themeColor="text1"/>
          <w:sz w:val="24"/>
          <w:szCs w:val="24"/>
          <w:lang w:val="pt-PT"/>
        </w:rPr>
        <w:t>Mercosul</w:t>
      </w:r>
      <w:proofErr w:type="gramEnd"/>
      <w:r w:rsidRPr="007409E1">
        <w:rPr>
          <w:rFonts w:ascii="Times New Roman" w:hAnsi="Times New Roman" w:cs="Times New Roman"/>
          <w:color w:val="000000" w:themeColor="text1"/>
          <w:sz w:val="24"/>
          <w:szCs w:val="24"/>
          <w:lang w:val="pt-PT"/>
        </w:rPr>
        <w:t xml:space="preserve">, nas estruturas de saúde que atendem a esses sujeitos. Determinou-se que os Estados, a partir do desenvolvimento de suas políticas públicas de sistemas de saúde e fronteiras, podem redirecionar esforços para o estabelecimento de melhores práticas no controle de áreas de fronteira, de forma a reduzir a carga sobre os </w:t>
      </w:r>
      <w:r w:rsidR="006B46E1" w:rsidRPr="007409E1">
        <w:rPr>
          <w:rFonts w:ascii="Times New Roman" w:hAnsi="Times New Roman" w:cs="Times New Roman"/>
          <w:color w:val="000000" w:themeColor="text1"/>
          <w:sz w:val="24"/>
          <w:szCs w:val="24"/>
          <w:lang w:val="pt-PT"/>
        </w:rPr>
        <w:t>sistemas nacionais de saúde, e d</w:t>
      </w:r>
      <w:r w:rsidRPr="007409E1">
        <w:rPr>
          <w:rFonts w:ascii="Times New Roman" w:hAnsi="Times New Roman" w:cs="Times New Roman"/>
          <w:color w:val="000000" w:themeColor="text1"/>
          <w:sz w:val="24"/>
          <w:szCs w:val="24"/>
          <w:lang w:val="pt-PT"/>
        </w:rPr>
        <w:t>essa forma, os recursos não continuarão a ser desviados para o atendimento de pessoas soropositivas para atender a emergência do coronavírus. Da mesma forma, destaca-se que as estratégias concebidas para tais fins devem estar de acordo com as normas jurídicas internacionais sobre direitos hu</w:t>
      </w:r>
      <w:r w:rsidR="00572042" w:rsidRPr="007409E1">
        <w:rPr>
          <w:rFonts w:ascii="Times New Roman" w:hAnsi="Times New Roman" w:cs="Times New Roman"/>
          <w:color w:val="000000" w:themeColor="text1"/>
          <w:sz w:val="24"/>
          <w:szCs w:val="24"/>
          <w:lang w:val="pt-PT"/>
        </w:rPr>
        <w:t>manos e cooperação dos Estados</w:t>
      </w:r>
      <w:r w:rsidRPr="007409E1">
        <w:rPr>
          <w:rFonts w:ascii="Times New Roman" w:hAnsi="Times New Roman" w:cs="Times New Roman"/>
          <w:color w:val="000000" w:themeColor="text1"/>
          <w:sz w:val="24"/>
          <w:szCs w:val="24"/>
          <w:lang w:val="pt-PT"/>
        </w:rPr>
        <w:t>.</w:t>
      </w:r>
    </w:p>
    <w:p w:rsidR="00F262FB" w:rsidRPr="007409E1" w:rsidRDefault="00F262FB" w:rsidP="007409E1">
      <w:pPr>
        <w:pStyle w:val="HTMLconformatoprevio"/>
        <w:spacing w:line="480" w:lineRule="auto"/>
        <w:rPr>
          <w:rFonts w:ascii="Times New Roman" w:hAnsi="Times New Roman" w:cs="Times New Roman"/>
          <w:color w:val="000000" w:themeColor="text1"/>
          <w:sz w:val="24"/>
          <w:szCs w:val="24"/>
          <w:lang w:val="pt-PT"/>
        </w:rPr>
      </w:pPr>
      <w:r w:rsidRPr="00703B48">
        <w:rPr>
          <w:rFonts w:ascii="Times New Roman" w:hAnsi="Times New Roman" w:cs="Times New Roman"/>
          <w:b/>
          <w:color w:val="000000" w:themeColor="text1"/>
          <w:sz w:val="24"/>
          <w:szCs w:val="24"/>
          <w:lang w:val="pt-PT"/>
        </w:rPr>
        <w:t>Palavras-chave</w:t>
      </w:r>
      <w:r w:rsidR="00742990" w:rsidRPr="00703B48">
        <w:rPr>
          <w:rFonts w:ascii="Times New Roman" w:hAnsi="Times New Roman" w:cs="Times New Roman"/>
          <w:b/>
          <w:color w:val="000000" w:themeColor="text1"/>
          <w:sz w:val="24"/>
          <w:szCs w:val="24"/>
          <w:lang w:val="pt-PT"/>
        </w:rPr>
        <w:t xml:space="preserve">: </w:t>
      </w:r>
      <w:r w:rsidR="00742990" w:rsidRPr="007409E1">
        <w:rPr>
          <w:rFonts w:ascii="Times New Roman" w:hAnsi="Times New Roman" w:cs="Times New Roman"/>
          <w:color w:val="000000" w:themeColor="text1"/>
          <w:sz w:val="24"/>
          <w:szCs w:val="24"/>
          <w:lang w:val="pt-PT"/>
        </w:rPr>
        <w:t xml:space="preserve">Covid-19, VIH, SIDA, pacientes, América Latina. </w:t>
      </w:r>
    </w:p>
    <w:p w:rsidR="00F8389C" w:rsidRPr="007409E1" w:rsidRDefault="00F8389C" w:rsidP="007409E1">
      <w:pPr>
        <w:pStyle w:val="HTMLconformatoprevio"/>
        <w:spacing w:line="480" w:lineRule="auto"/>
        <w:rPr>
          <w:rFonts w:ascii="Times New Roman" w:hAnsi="Times New Roman" w:cs="Times New Roman"/>
          <w:color w:val="000000" w:themeColor="text1"/>
          <w:sz w:val="24"/>
          <w:szCs w:val="24"/>
          <w:lang w:val="pt-PT"/>
        </w:rPr>
      </w:pPr>
    </w:p>
    <w:p w:rsidR="00F8389C" w:rsidRPr="00703B48" w:rsidRDefault="00F8389C" w:rsidP="007409E1">
      <w:pPr>
        <w:pStyle w:val="HTMLconformatoprevio"/>
        <w:spacing w:line="480" w:lineRule="auto"/>
        <w:rPr>
          <w:rFonts w:ascii="Times New Roman" w:hAnsi="Times New Roman" w:cs="Times New Roman"/>
          <w:b/>
          <w:color w:val="000000" w:themeColor="text1"/>
          <w:sz w:val="24"/>
          <w:szCs w:val="24"/>
          <w:lang w:val="pt-PT"/>
        </w:rPr>
      </w:pPr>
      <w:r w:rsidRPr="00703B48">
        <w:rPr>
          <w:rFonts w:ascii="Times New Roman" w:hAnsi="Times New Roman" w:cs="Times New Roman"/>
          <w:b/>
          <w:color w:val="000000" w:themeColor="text1"/>
          <w:sz w:val="24"/>
          <w:szCs w:val="24"/>
          <w:lang w:val="pt-PT"/>
        </w:rPr>
        <w:t>Abstract</w:t>
      </w:r>
    </w:p>
    <w:p w:rsidR="00F8389C" w:rsidRPr="007409E1" w:rsidRDefault="00F8389C" w:rsidP="007409E1">
      <w:pPr>
        <w:pStyle w:val="HTMLconformatoprevio"/>
        <w:spacing w:line="480" w:lineRule="auto"/>
        <w:rPr>
          <w:rFonts w:ascii="Times New Roman" w:hAnsi="Times New Roman" w:cs="Times New Roman"/>
          <w:b/>
          <w:color w:val="000000" w:themeColor="text1"/>
          <w:sz w:val="24"/>
          <w:szCs w:val="24"/>
          <w:lang w:val="pt-PT"/>
        </w:rPr>
      </w:pPr>
    </w:p>
    <w:p w:rsidR="00F8389C" w:rsidRPr="007409E1" w:rsidRDefault="00542E18" w:rsidP="007409E1">
      <w:pPr>
        <w:pStyle w:val="HTMLconformatoprevio"/>
        <w:spacing w:line="480" w:lineRule="auto"/>
        <w:rPr>
          <w:rFonts w:ascii="Times New Roman" w:hAnsi="Times New Roman" w:cs="Times New Roman"/>
          <w:color w:val="000000" w:themeColor="text1"/>
          <w:sz w:val="24"/>
          <w:szCs w:val="24"/>
          <w:lang w:val="pt-PT"/>
        </w:rPr>
      </w:pPr>
      <w:r w:rsidRPr="007409E1">
        <w:rPr>
          <w:rFonts w:ascii="Times New Roman" w:hAnsi="Times New Roman" w:cs="Times New Roman"/>
          <w:color w:val="000000" w:themeColor="text1"/>
          <w:sz w:val="24"/>
          <w:szCs w:val="24"/>
          <w:lang w:val="pt-PT"/>
        </w:rPr>
        <w:t>This article</w:t>
      </w:r>
      <w:r w:rsidR="009D6270" w:rsidRPr="007409E1">
        <w:rPr>
          <w:rFonts w:ascii="Times New Roman" w:hAnsi="Times New Roman" w:cs="Times New Roman"/>
          <w:color w:val="000000" w:themeColor="text1"/>
          <w:sz w:val="24"/>
          <w:szCs w:val="24"/>
          <w:lang w:val="pt-PT"/>
        </w:rPr>
        <w:t xml:space="preserve"> was elaborated to study the implications generated on HIV/</w:t>
      </w:r>
      <w:proofErr w:type="gramStart"/>
      <w:r w:rsidR="009D6270" w:rsidRPr="007409E1">
        <w:rPr>
          <w:rFonts w:ascii="Times New Roman" w:hAnsi="Times New Roman" w:cs="Times New Roman"/>
          <w:color w:val="000000" w:themeColor="text1"/>
          <w:sz w:val="24"/>
          <w:szCs w:val="24"/>
          <w:lang w:val="pt-PT"/>
        </w:rPr>
        <w:t>Aids</w:t>
      </w:r>
      <w:proofErr w:type="gramEnd"/>
      <w:r w:rsidR="009D6270" w:rsidRPr="007409E1">
        <w:rPr>
          <w:rFonts w:ascii="Times New Roman" w:hAnsi="Times New Roman" w:cs="Times New Roman"/>
          <w:color w:val="000000" w:themeColor="text1"/>
          <w:sz w:val="24"/>
          <w:szCs w:val="24"/>
          <w:lang w:val="pt-PT"/>
        </w:rPr>
        <w:t xml:space="preserve"> patients due to the pandemic and the Covid-19. </w:t>
      </w:r>
      <w:r w:rsidR="004177BD" w:rsidRPr="007409E1">
        <w:rPr>
          <w:rFonts w:ascii="Times New Roman" w:hAnsi="Times New Roman" w:cs="Times New Roman"/>
          <w:color w:val="000000" w:themeColor="text1"/>
          <w:sz w:val="24"/>
          <w:szCs w:val="24"/>
          <w:lang w:val="pt-PT"/>
        </w:rPr>
        <w:t>Because of this</w:t>
      </w:r>
      <w:r w:rsidR="008042CF" w:rsidRPr="007409E1">
        <w:rPr>
          <w:rFonts w:ascii="Times New Roman" w:hAnsi="Times New Roman" w:cs="Times New Roman"/>
          <w:color w:val="000000" w:themeColor="text1"/>
          <w:sz w:val="24"/>
          <w:szCs w:val="24"/>
          <w:lang w:val="pt-PT"/>
        </w:rPr>
        <w:t>,</w:t>
      </w:r>
      <w:r w:rsidR="004177BD" w:rsidRPr="007409E1">
        <w:rPr>
          <w:rFonts w:ascii="Times New Roman" w:hAnsi="Times New Roman" w:cs="Times New Roman"/>
          <w:color w:val="000000" w:themeColor="text1"/>
          <w:sz w:val="24"/>
          <w:szCs w:val="24"/>
          <w:lang w:val="pt-PT"/>
        </w:rPr>
        <w:t xml:space="preserve"> it was structured a documental investigation about the consequences </w:t>
      </w:r>
      <w:r w:rsidR="00221F05" w:rsidRPr="007409E1">
        <w:rPr>
          <w:rFonts w:ascii="Times New Roman" w:hAnsi="Times New Roman" w:cs="Times New Roman"/>
          <w:color w:val="000000" w:themeColor="text1"/>
          <w:sz w:val="24"/>
          <w:szCs w:val="24"/>
          <w:lang w:val="pt-PT"/>
        </w:rPr>
        <w:t>of border movements between territories such as those of the Southern Common Market</w:t>
      </w:r>
      <w:r w:rsidR="0068536F" w:rsidRPr="007409E1">
        <w:rPr>
          <w:rFonts w:ascii="Times New Roman" w:hAnsi="Times New Roman" w:cs="Times New Roman"/>
          <w:color w:val="000000" w:themeColor="text1"/>
          <w:sz w:val="24"/>
          <w:szCs w:val="24"/>
          <w:lang w:val="pt-PT"/>
        </w:rPr>
        <w:t xml:space="preserve"> and their sanitary structures. The States throughout their public policies about health and frontiers, can move efforts to construct effective practices about control on borders, all of this in search of the relief of the national healthcare systems, which should use the resources destined to positive people on that area </w:t>
      </w:r>
      <w:r w:rsidR="0068536F" w:rsidRPr="007409E1">
        <w:rPr>
          <w:rFonts w:ascii="Times New Roman" w:hAnsi="Times New Roman" w:cs="Times New Roman"/>
          <w:color w:val="000000" w:themeColor="text1"/>
          <w:sz w:val="24"/>
          <w:szCs w:val="24"/>
          <w:lang w:val="pt-PT"/>
        </w:rPr>
        <w:lastRenderedPageBreak/>
        <w:t xml:space="preserve">and not on the emergencies produced because of the coronavirus. Also, those strategies should follow the legal international guidelines related to human rights and State cooperation. </w:t>
      </w:r>
    </w:p>
    <w:p w:rsidR="0068536F" w:rsidRPr="007409E1" w:rsidRDefault="0068536F" w:rsidP="007409E1">
      <w:pPr>
        <w:pStyle w:val="HTMLconformatoprevio"/>
        <w:spacing w:line="480" w:lineRule="auto"/>
        <w:rPr>
          <w:rFonts w:ascii="Times New Roman" w:hAnsi="Times New Roman" w:cs="Times New Roman"/>
          <w:b/>
          <w:color w:val="000000" w:themeColor="text1"/>
          <w:sz w:val="24"/>
          <w:szCs w:val="24"/>
          <w:lang w:val="en-US"/>
        </w:rPr>
      </w:pPr>
      <w:r w:rsidRPr="00ED5609">
        <w:rPr>
          <w:rFonts w:ascii="Times New Roman" w:hAnsi="Times New Roman" w:cs="Times New Roman"/>
          <w:i/>
          <w:color w:val="000000" w:themeColor="text1"/>
          <w:sz w:val="24"/>
          <w:szCs w:val="24"/>
          <w:lang w:val="pt-PT"/>
        </w:rPr>
        <w:t>Keywords:</w:t>
      </w:r>
      <w:r w:rsidRPr="007409E1">
        <w:rPr>
          <w:rFonts w:ascii="Times New Roman" w:hAnsi="Times New Roman" w:cs="Times New Roman"/>
          <w:b/>
          <w:color w:val="000000" w:themeColor="text1"/>
          <w:sz w:val="24"/>
          <w:szCs w:val="24"/>
          <w:lang w:val="pt-PT"/>
        </w:rPr>
        <w:t xml:space="preserve"> </w:t>
      </w:r>
      <w:r w:rsidRPr="007409E1">
        <w:rPr>
          <w:rFonts w:ascii="Times New Roman" w:hAnsi="Times New Roman" w:cs="Times New Roman"/>
          <w:color w:val="000000" w:themeColor="text1"/>
          <w:sz w:val="24"/>
          <w:szCs w:val="24"/>
          <w:lang w:val="pt-PT"/>
        </w:rPr>
        <w:t xml:space="preserve">Covid-19, HIV, </w:t>
      </w:r>
      <w:proofErr w:type="gramStart"/>
      <w:r w:rsidRPr="007409E1">
        <w:rPr>
          <w:rFonts w:ascii="Times New Roman" w:hAnsi="Times New Roman" w:cs="Times New Roman"/>
          <w:color w:val="000000" w:themeColor="text1"/>
          <w:sz w:val="24"/>
          <w:szCs w:val="24"/>
          <w:lang w:val="pt-PT"/>
        </w:rPr>
        <w:t>aids</w:t>
      </w:r>
      <w:proofErr w:type="gramEnd"/>
      <w:r w:rsidRPr="007409E1">
        <w:rPr>
          <w:rFonts w:ascii="Times New Roman" w:hAnsi="Times New Roman" w:cs="Times New Roman"/>
          <w:color w:val="000000" w:themeColor="text1"/>
          <w:sz w:val="24"/>
          <w:szCs w:val="24"/>
          <w:lang w:val="pt-PT"/>
        </w:rPr>
        <w:t>, patients, Latin America</w:t>
      </w:r>
      <w:r w:rsidRPr="007409E1">
        <w:rPr>
          <w:rFonts w:ascii="Times New Roman" w:hAnsi="Times New Roman" w:cs="Times New Roman"/>
          <w:b/>
          <w:color w:val="000000" w:themeColor="text1"/>
          <w:sz w:val="24"/>
          <w:szCs w:val="24"/>
          <w:lang w:val="pt-PT"/>
        </w:rPr>
        <w:t xml:space="preserve">. </w:t>
      </w:r>
    </w:p>
    <w:p w:rsidR="008713D5" w:rsidRPr="007409E1" w:rsidRDefault="008713D5" w:rsidP="007409E1">
      <w:pPr>
        <w:spacing w:after="0" w:line="480" w:lineRule="auto"/>
        <w:rPr>
          <w:rFonts w:ascii="Times New Roman" w:hAnsi="Times New Roman" w:cs="Times New Roman"/>
          <w:color w:val="000000" w:themeColor="text1"/>
          <w:sz w:val="24"/>
          <w:szCs w:val="24"/>
          <w:lang w:val="en-US"/>
        </w:rPr>
      </w:pPr>
    </w:p>
    <w:p w:rsidR="008713D5" w:rsidRPr="00E36591" w:rsidRDefault="008713D5" w:rsidP="007409E1">
      <w:pPr>
        <w:pStyle w:val="Prrafodelista"/>
        <w:numPr>
          <w:ilvl w:val="0"/>
          <w:numId w:val="1"/>
        </w:numPr>
        <w:spacing w:after="0" w:line="480" w:lineRule="auto"/>
        <w:rPr>
          <w:rFonts w:ascii="Times New Roman" w:hAnsi="Times New Roman" w:cs="Times New Roman"/>
          <w:b/>
          <w:color w:val="000000" w:themeColor="text1"/>
          <w:sz w:val="24"/>
          <w:szCs w:val="24"/>
        </w:rPr>
      </w:pPr>
      <w:r w:rsidRPr="00E36591">
        <w:rPr>
          <w:rFonts w:ascii="Times New Roman" w:hAnsi="Times New Roman" w:cs="Times New Roman"/>
          <w:b/>
          <w:color w:val="000000" w:themeColor="text1"/>
          <w:sz w:val="24"/>
          <w:szCs w:val="24"/>
        </w:rPr>
        <w:t>Introducción.</w:t>
      </w:r>
    </w:p>
    <w:p w:rsidR="008713D5" w:rsidRPr="007409E1" w:rsidRDefault="008713D5" w:rsidP="007409E1">
      <w:pPr>
        <w:spacing w:after="0" w:line="480" w:lineRule="auto"/>
        <w:rPr>
          <w:rFonts w:ascii="Times New Roman" w:hAnsi="Times New Roman" w:cs="Times New Roman"/>
          <w:b/>
          <w:color w:val="000000" w:themeColor="text1"/>
          <w:sz w:val="24"/>
          <w:szCs w:val="24"/>
        </w:rPr>
      </w:pPr>
    </w:p>
    <w:p w:rsidR="005C7A34" w:rsidRPr="007409E1" w:rsidRDefault="00FD5889" w:rsidP="007409E1">
      <w:pPr>
        <w:spacing w:after="0" w:line="480" w:lineRule="auto"/>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 xml:space="preserve">Tiempos </w:t>
      </w:r>
      <w:r w:rsidR="007765AA" w:rsidRPr="007409E1">
        <w:rPr>
          <w:rFonts w:ascii="Times New Roman" w:hAnsi="Times New Roman" w:cs="Times New Roman"/>
          <w:color w:val="000000" w:themeColor="text1"/>
          <w:sz w:val="24"/>
          <w:szCs w:val="24"/>
        </w:rPr>
        <w:t>duros transcurren</w:t>
      </w:r>
      <w:r w:rsidRPr="007409E1">
        <w:rPr>
          <w:rFonts w:ascii="Times New Roman" w:hAnsi="Times New Roman" w:cs="Times New Roman"/>
          <w:color w:val="000000" w:themeColor="text1"/>
          <w:sz w:val="24"/>
          <w:szCs w:val="24"/>
        </w:rPr>
        <w:t xml:space="preserve"> para </w:t>
      </w:r>
      <w:r w:rsidR="008713D5" w:rsidRPr="007409E1">
        <w:rPr>
          <w:rFonts w:ascii="Times New Roman" w:hAnsi="Times New Roman" w:cs="Times New Roman"/>
          <w:color w:val="000000" w:themeColor="text1"/>
          <w:sz w:val="24"/>
          <w:szCs w:val="24"/>
        </w:rPr>
        <w:t xml:space="preserve"> la población mundial debido a la </w:t>
      </w:r>
      <w:r w:rsidR="00FA52A9" w:rsidRPr="007409E1">
        <w:rPr>
          <w:rFonts w:ascii="Times New Roman" w:hAnsi="Times New Roman" w:cs="Times New Roman"/>
          <w:color w:val="000000" w:themeColor="text1"/>
          <w:sz w:val="24"/>
          <w:szCs w:val="24"/>
        </w:rPr>
        <w:t>plaga</w:t>
      </w:r>
      <w:r w:rsidR="008713D5" w:rsidRPr="007409E1">
        <w:rPr>
          <w:rFonts w:ascii="Times New Roman" w:hAnsi="Times New Roman" w:cs="Times New Roman"/>
          <w:color w:val="000000" w:themeColor="text1"/>
          <w:sz w:val="24"/>
          <w:szCs w:val="24"/>
        </w:rPr>
        <w:t xml:space="preserve"> </w:t>
      </w:r>
      <w:r w:rsidR="007765AA" w:rsidRPr="007409E1">
        <w:rPr>
          <w:rFonts w:ascii="Times New Roman" w:hAnsi="Times New Roman" w:cs="Times New Roman"/>
          <w:color w:val="000000" w:themeColor="text1"/>
          <w:sz w:val="24"/>
          <w:szCs w:val="24"/>
        </w:rPr>
        <w:t xml:space="preserve">que actualmente </w:t>
      </w:r>
      <w:r w:rsidR="00FA52A9" w:rsidRPr="007409E1">
        <w:rPr>
          <w:rFonts w:ascii="Times New Roman" w:hAnsi="Times New Roman" w:cs="Times New Roman"/>
          <w:color w:val="000000" w:themeColor="text1"/>
          <w:sz w:val="24"/>
          <w:szCs w:val="24"/>
        </w:rPr>
        <w:t>la acecha</w:t>
      </w:r>
      <w:r w:rsidR="008713D5" w:rsidRPr="007409E1">
        <w:rPr>
          <w:rFonts w:ascii="Times New Roman" w:hAnsi="Times New Roman" w:cs="Times New Roman"/>
          <w:color w:val="000000" w:themeColor="text1"/>
          <w:sz w:val="24"/>
          <w:szCs w:val="24"/>
        </w:rPr>
        <w:t xml:space="preserve">. </w:t>
      </w:r>
      <w:r w:rsidR="000961BC" w:rsidRPr="007409E1">
        <w:rPr>
          <w:rFonts w:ascii="Times New Roman" w:hAnsi="Times New Roman" w:cs="Times New Roman"/>
          <w:color w:val="000000" w:themeColor="text1"/>
          <w:sz w:val="24"/>
          <w:szCs w:val="24"/>
        </w:rPr>
        <w:t>D</w:t>
      </w:r>
      <w:r w:rsidR="00FA2D9E" w:rsidRPr="007409E1">
        <w:rPr>
          <w:rFonts w:ascii="Times New Roman" w:hAnsi="Times New Roman" w:cs="Times New Roman"/>
          <w:color w:val="000000" w:themeColor="text1"/>
          <w:sz w:val="24"/>
          <w:szCs w:val="24"/>
        </w:rPr>
        <w:t xml:space="preserve">e acuerdo con la Comisión Económica para América Latina y el Caribe, </w:t>
      </w:r>
      <w:proofErr w:type="spellStart"/>
      <w:r w:rsidR="00FA2D9E" w:rsidRPr="007409E1">
        <w:rPr>
          <w:rFonts w:ascii="Times New Roman" w:hAnsi="Times New Roman" w:cs="Times New Roman"/>
          <w:color w:val="000000" w:themeColor="text1"/>
          <w:sz w:val="24"/>
          <w:szCs w:val="24"/>
        </w:rPr>
        <w:t>Cepal</w:t>
      </w:r>
      <w:proofErr w:type="spellEnd"/>
      <w:r w:rsidR="00FA2D9E" w:rsidRPr="007409E1">
        <w:rPr>
          <w:rFonts w:ascii="Times New Roman" w:hAnsi="Times New Roman" w:cs="Times New Roman"/>
          <w:color w:val="000000" w:themeColor="text1"/>
          <w:sz w:val="24"/>
          <w:szCs w:val="24"/>
        </w:rPr>
        <w:t xml:space="preserve"> (2020) “la crisis del COVID-19 pasará a la historia como una de las</w:t>
      </w:r>
      <w:r w:rsidR="002B0AF7" w:rsidRPr="007409E1">
        <w:rPr>
          <w:rFonts w:ascii="Times New Roman" w:hAnsi="Times New Roman" w:cs="Times New Roman"/>
          <w:color w:val="000000" w:themeColor="text1"/>
          <w:sz w:val="24"/>
          <w:szCs w:val="24"/>
        </w:rPr>
        <w:t xml:space="preserve"> peores que el mundo ha vivido…la </w:t>
      </w:r>
      <w:r w:rsidR="00FA2D9E" w:rsidRPr="007409E1">
        <w:rPr>
          <w:rFonts w:ascii="Times New Roman" w:hAnsi="Times New Roman" w:cs="Times New Roman"/>
          <w:color w:val="000000" w:themeColor="text1"/>
          <w:sz w:val="24"/>
          <w:szCs w:val="24"/>
        </w:rPr>
        <w:t>enfermedad pone en riesgo un bien público global esencial, la salud humana, e impactará a una ya debilitada economía mundial</w:t>
      </w:r>
      <w:r w:rsidR="002B0AF7" w:rsidRPr="007409E1">
        <w:rPr>
          <w:rFonts w:ascii="Times New Roman" w:hAnsi="Times New Roman" w:cs="Times New Roman"/>
          <w:color w:val="000000" w:themeColor="text1"/>
          <w:sz w:val="24"/>
          <w:szCs w:val="24"/>
        </w:rPr>
        <w:t>”</w:t>
      </w:r>
      <w:r w:rsidR="0006154D" w:rsidRPr="007409E1">
        <w:rPr>
          <w:rFonts w:ascii="Times New Roman" w:hAnsi="Times New Roman" w:cs="Times New Roman"/>
          <w:color w:val="000000" w:themeColor="text1"/>
          <w:sz w:val="24"/>
          <w:szCs w:val="24"/>
        </w:rPr>
        <w:t xml:space="preserve"> (p.1), con lo cual se  tienen proyecciones claras acerca de la tragedia que se vive </w:t>
      </w:r>
      <w:r w:rsidR="00A578BD" w:rsidRPr="007409E1">
        <w:rPr>
          <w:rFonts w:ascii="Times New Roman" w:hAnsi="Times New Roman" w:cs="Times New Roman"/>
          <w:color w:val="000000" w:themeColor="text1"/>
          <w:sz w:val="24"/>
          <w:szCs w:val="24"/>
        </w:rPr>
        <w:t xml:space="preserve">en todos los estratos </w:t>
      </w:r>
      <w:r w:rsidR="001B2DE2" w:rsidRPr="007409E1">
        <w:rPr>
          <w:rFonts w:ascii="Times New Roman" w:hAnsi="Times New Roman" w:cs="Times New Roman"/>
          <w:color w:val="000000" w:themeColor="text1"/>
          <w:sz w:val="24"/>
          <w:szCs w:val="24"/>
        </w:rPr>
        <w:t>sociales.</w:t>
      </w:r>
    </w:p>
    <w:p w:rsidR="002A0554" w:rsidRPr="007409E1" w:rsidRDefault="00A70931" w:rsidP="007409E1">
      <w:pPr>
        <w:spacing w:after="0" w:line="480" w:lineRule="auto"/>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 xml:space="preserve">La </w:t>
      </w:r>
      <w:r w:rsidR="00A578BD" w:rsidRPr="007409E1">
        <w:rPr>
          <w:rFonts w:ascii="Times New Roman" w:hAnsi="Times New Roman" w:cs="Times New Roman"/>
          <w:color w:val="000000" w:themeColor="text1"/>
          <w:sz w:val="24"/>
          <w:szCs w:val="24"/>
        </w:rPr>
        <w:t xml:space="preserve">Organización </w:t>
      </w:r>
      <w:r w:rsidR="00BB6A15" w:rsidRPr="007409E1">
        <w:rPr>
          <w:rFonts w:ascii="Times New Roman" w:hAnsi="Times New Roman" w:cs="Times New Roman"/>
          <w:color w:val="000000" w:themeColor="text1"/>
          <w:sz w:val="24"/>
          <w:szCs w:val="24"/>
        </w:rPr>
        <w:t>Mundial de la Salud</w:t>
      </w:r>
      <w:r w:rsidR="00A82C81" w:rsidRPr="007409E1">
        <w:rPr>
          <w:rFonts w:ascii="Times New Roman" w:hAnsi="Times New Roman" w:cs="Times New Roman"/>
          <w:color w:val="000000" w:themeColor="text1"/>
          <w:sz w:val="24"/>
          <w:szCs w:val="24"/>
        </w:rPr>
        <w:t>, OMS (2020)</w:t>
      </w:r>
      <w:r w:rsidR="00BB6A15" w:rsidRPr="007409E1">
        <w:rPr>
          <w:rFonts w:ascii="Times New Roman" w:hAnsi="Times New Roman" w:cs="Times New Roman"/>
          <w:color w:val="000000" w:themeColor="text1"/>
          <w:sz w:val="24"/>
          <w:szCs w:val="24"/>
        </w:rPr>
        <w:t xml:space="preserve"> </w:t>
      </w:r>
      <w:r w:rsidRPr="007409E1">
        <w:rPr>
          <w:rFonts w:ascii="Times New Roman" w:hAnsi="Times New Roman" w:cs="Times New Roman"/>
          <w:color w:val="000000" w:themeColor="text1"/>
          <w:sz w:val="24"/>
          <w:szCs w:val="24"/>
        </w:rPr>
        <w:t xml:space="preserve"> apunta que </w:t>
      </w:r>
      <w:r w:rsidR="00BB6A15" w:rsidRPr="007409E1">
        <w:rPr>
          <w:rFonts w:ascii="Times New Roman" w:hAnsi="Times New Roman" w:cs="Times New Roman"/>
          <w:color w:val="000000" w:themeColor="text1"/>
          <w:sz w:val="24"/>
          <w:szCs w:val="24"/>
        </w:rPr>
        <w:t>“</w:t>
      </w:r>
      <w:r w:rsidR="00A578BD" w:rsidRPr="007409E1">
        <w:rPr>
          <w:rFonts w:ascii="Times New Roman" w:hAnsi="Times New Roman" w:cs="Times New Roman"/>
          <w:color w:val="000000" w:themeColor="text1"/>
          <w:sz w:val="24"/>
          <w:szCs w:val="24"/>
        </w:rPr>
        <w:t>COVID</w:t>
      </w:r>
      <w:r w:rsidR="00A578BD" w:rsidRPr="007409E1">
        <w:rPr>
          <w:rFonts w:ascii="Times New Roman" w:hAnsi="Times New Roman" w:cs="Times New Roman"/>
          <w:color w:val="000000" w:themeColor="text1"/>
          <w:sz w:val="24"/>
          <w:szCs w:val="24"/>
        </w:rPr>
        <w:noBreakHyphen/>
        <w:t>19 es la enfermedad infecciosa causada por el coronavirus que se ha descubierto más recientemente. Tanto este nuevo virus como la enfermedad que provoca eran desconocidos antes de que estallara el brote en Wuhan (China) en diciembre de 2019</w:t>
      </w:r>
      <w:r w:rsidR="00BB6A15" w:rsidRPr="007409E1">
        <w:rPr>
          <w:rFonts w:ascii="Times New Roman" w:hAnsi="Times New Roman" w:cs="Times New Roman"/>
          <w:color w:val="000000" w:themeColor="text1"/>
          <w:sz w:val="24"/>
          <w:szCs w:val="24"/>
        </w:rPr>
        <w:t xml:space="preserve">” (p.1). Por ello, este ente ha recalcado que </w:t>
      </w:r>
      <w:r w:rsidR="0072583C" w:rsidRPr="007409E1">
        <w:rPr>
          <w:rFonts w:ascii="Times New Roman" w:hAnsi="Times New Roman" w:cs="Times New Roman"/>
          <w:color w:val="000000" w:themeColor="text1"/>
          <w:sz w:val="24"/>
          <w:szCs w:val="24"/>
        </w:rPr>
        <w:t>dicho</w:t>
      </w:r>
      <w:r w:rsidR="00BB6A15" w:rsidRPr="007409E1">
        <w:rPr>
          <w:rFonts w:ascii="Times New Roman" w:hAnsi="Times New Roman" w:cs="Times New Roman"/>
          <w:color w:val="000000" w:themeColor="text1"/>
          <w:sz w:val="24"/>
          <w:szCs w:val="24"/>
        </w:rPr>
        <w:t xml:space="preserve"> padecimiento </w:t>
      </w:r>
      <w:r w:rsidR="004660E1" w:rsidRPr="007409E1">
        <w:rPr>
          <w:rFonts w:ascii="Times New Roman" w:hAnsi="Times New Roman" w:cs="Times New Roman"/>
          <w:color w:val="000000" w:themeColor="text1"/>
          <w:sz w:val="24"/>
          <w:szCs w:val="24"/>
        </w:rPr>
        <w:t>devino en</w:t>
      </w:r>
      <w:r w:rsidR="009A04B3" w:rsidRPr="007409E1">
        <w:rPr>
          <w:rFonts w:ascii="Times New Roman" w:hAnsi="Times New Roman" w:cs="Times New Roman"/>
          <w:color w:val="000000" w:themeColor="text1"/>
          <w:sz w:val="24"/>
          <w:szCs w:val="24"/>
        </w:rPr>
        <w:t xml:space="preserve"> una pandemia. </w:t>
      </w:r>
    </w:p>
    <w:p w:rsidR="00A578BD" w:rsidRPr="007409E1" w:rsidRDefault="00CA5379" w:rsidP="007409E1">
      <w:pPr>
        <w:spacing w:after="0" w:line="480" w:lineRule="auto"/>
        <w:rPr>
          <w:rFonts w:ascii="Times New Roman" w:hAnsi="Times New Roman" w:cs="Times New Roman"/>
          <w:color w:val="000000" w:themeColor="text1"/>
          <w:spacing w:val="5"/>
          <w:sz w:val="24"/>
          <w:szCs w:val="24"/>
          <w:shd w:val="clear" w:color="auto" w:fill="FFFFFF"/>
        </w:rPr>
      </w:pPr>
      <w:r w:rsidRPr="007409E1">
        <w:rPr>
          <w:rFonts w:ascii="Times New Roman" w:hAnsi="Times New Roman" w:cs="Times New Roman"/>
          <w:color w:val="000000" w:themeColor="text1"/>
          <w:sz w:val="24"/>
          <w:szCs w:val="24"/>
        </w:rPr>
        <w:t xml:space="preserve">Latinoamérica es una de las regiones </w:t>
      </w:r>
      <w:r w:rsidR="00FA2A2B" w:rsidRPr="007409E1">
        <w:rPr>
          <w:rFonts w:ascii="Times New Roman" w:hAnsi="Times New Roman" w:cs="Times New Roman"/>
          <w:color w:val="000000" w:themeColor="text1"/>
          <w:sz w:val="24"/>
          <w:szCs w:val="24"/>
        </w:rPr>
        <w:t xml:space="preserve">más </w:t>
      </w:r>
      <w:r w:rsidR="006256E6" w:rsidRPr="007409E1">
        <w:rPr>
          <w:rFonts w:ascii="Times New Roman" w:hAnsi="Times New Roman" w:cs="Times New Roman"/>
          <w:color w:val="000000" w:themeColor="text1"/>
          <w:sz w:val="24"/>
          <w:szCs w:val="24"/>
        </w:rPr>
        <w:t>golpeada</w:t>
      </w:r>
      <w:r w:rsidR="00FA2A2B" w:rsidRPr="007409E1">
        <w:rPr>
          <w:rFonts w:ascii="Times New Roman" w:hAnsi="Times New Roman" w:cs="Times New Roman"/>
          <w:color w:val="000000" w:themeColor="text1"/>
          <w:sz w:val="24"/>
          <w:szCs w:val="24"/>
        </w:rPr>
        <w:t>s</w:t>
      </w:r>
      <w:r w:rsidR="006256E6" w:rsidRPr="007409E1">
        <w:rPr>
          <w:rFonts w:ascii="Times New Roman" w:hAnsi="Times New Roman" w:cs="Times New Roman"/>
          <w:color w:val="000000" w:themeColor="text1"/>
          <w:sz w:val="24"/>
          <w:szCs w:val="24"/>
        </w:rPr>
        <w:t xml:space="preserve"> por</w:t>
      </w:r>
      <w:r w:rsidR="009361BE" w:rsidRPr="007409E1">
        <w:rPr>
          <w:rFonts w:ascii="Times New Roman" w:hAnsi="Times New Roman" w:cs="Times New Roman"/>
          <w:color w:val="000000" w:themeColor="text1"/>
          <w:sz w:val="24"/>
          <w:szCs w:val="24"/>
        </w:rPr>
        <w:t xml:space="preserve"> esta situación. </w:t>
      </w:r>
      <w:r w:rsidR="00A578BD" w:rsidRPr="007409E1">
        <w:rPr>
          <w:rFonts w:ascii="Times New Roman" w:hAnsi="Times New Roman" w:cs="Times New Roman"/>
          <w:color w:val="000000" w:themeColor="text1"/>
          <w:sz w:val="24"/>
          <w:szCs w:val="24"/>
        </w:rPr>
        <w:t xml:space="preserve"> </w:t>
      </w:r>
      <w:r w:rsidR="006256E6" w:rsidRPr="007409E1">
        <w:rPr>
          <w:rFonts w:ascii="Times New Roman" w:hAnsi="Times New Roman" w:cs="Times New Roman"/>
          <w:color w:val="000000" w:themeColor="text1"/>
          <w:sz w:val="24"/>
          <w:szCs w:val="24"/>
        </w:rPr>
        <w:t>Se</w:t>
      </w:r>
      <w:r w:rsidR="00623316" w:rsidRPr="007409E1">
        <w:rPr>
          <w:rFonts w:ascii="Times New Roman" w:hAnsi="Times New Roman" w:cs="Times New Roman"/>
          <w:color w:val="000000" w:themeColor="text1"/>
          <w:sz w:val="24"/>
          <w:szCs w:val="24"/>
        </w:rPr>
        <w:t xml:space="preserve"> estima que </w:t>
      </w:r>
      <w:r w:rsidR="00623316" w:rsidRPr="007409E1">
        <w:rPr>
          <w:rFonts w:ascii="Times New Roman" w:hAnsi="Times New Roman" w:cs="Times New Roman"/>
          <w:color w:val="000000" w:themeColor="text1"/>
          <w:sz w:val="24"/>
          <w:szCs w:val="24"/>
          <w:shd w:val="clear" w:color="auto" w:fill="FFFFFF"/>
        </w:rPr>
        <w:t>“con Latinoamérica convertida en el epicentro mundial de la pandemia, la contracción económica estimada para este año es de 9,1%” (Barría, 20</w:t>
      </w:r>
      <w:r w:rsidR="006256E6" w:rsidRPr="007409E1">
        <w:rPr>
          <w:rFonts w:ascii="Times New Roman" w:hAnsi="Times New Roman" w:cs="Times New Roman"/>
          <w:color w:val="000000" w:themeColor="text1"/>
          <w:sz w:val="24"/>
          <w:szCs w:val="24"/>
          <w:shd w:val="clear" w:color="auto" w:fill="FFFFFF"/>
        </w:rPr>
        <w:t xml:space="preserve">20, p.1), lo cual </w:t>
      </w:r>
      <w:r w:rsidR="00623316" w:rsidRPr="007409E1">
        <w:rPr>
          <w:rFonts w:ascii="Times New Roman" w:hAnsi="Times New Roman" w:cs="Times New Roman"/>
          <w:color w:val="000000" w:themeColor="text1"/>
          <w:sz w:val="24"/>
          <w:szCs w:val="24"/>
          <w:shd w:val="clear" w:color="auto" w:fill="FFFFFF"/>
        </w:rPr>
        <w:t>no sólo se limitará al aspecto financiero, sino</w:t>
      </w:r>
      <w:r w:rsidR="004660E1" w:rsidRPr="007409E1">
        <w:rPr>
          <w:rFonts w:ascii="Times New Roman" w:hAnsi="Times New Roman" w:cs="Times New Roman"/>
          <w:color w:val="000000" w:themeColor="text1"/>
          <w:sz w:val="24"/>
          <w:szCs w:val="24"/>
          <w:shd w:val="clear" w:color="auto" w:fill="FFFFFF"/>
        </w:rPr>
        <w:t xml:space="preserve"> que tendrá incidencia sobre</w:t>
      </w:r>
      <w:r w:rsidR="00623316" w:rsidRPr="007409E1">
        <w:rPr>
          <w:rFonts w:ascii="Times New Roman" w:hAnsi="Times New Roman" w:cs="Times New Roman"/>
          <w:color w:val="000000" w:themeColor="text1"/>
          <w:sz w:val="24"/>
          <w:szCs w:val="24"/>
          <w:shd w:val="clear" w:color="auto" w:fill="FFFFFF"/>
        </w:rPr>
        <w:t xml:space="preserve"> ámbitos educativos, laborales, sanitarios, entre otros, pues es innegable </w:t>
      </w:r>
      <w:r w:rsidR="006256E6" w:rsidRPr="007409E1">
        <w:rPr>
          <w:rFonts w:ascii="Times New Roman" w:hAnsi="Times New Roman" w:cs="Times New Roman"/>
          <w:color w:val="000000" w:themeColor="text1"/>
          <w:sz w:val="24"/>
          <w:szCs w:val="24"/>
          <w:shd w:val="clear" w:color="auto" w:fill="FFFFFF"/>
        </w:rPr>
        <w:t xml:space="preserve">que la economía es </w:t>
      </w:r>
      <w:r w:rsidR="00623316" w:rsidRPr="007409E1">
        <w:rPr>
          <w:rFonts w:ascii="Times New Roman" w:hAnsi="Times New Roman" w:cs="Times New Roman"/>
          <w:color w:val="000000" w:themeColor="text1"/>
          <w:sz w:val="24"/>
          <w:szCs w:val="24"/>
          <w:shd w:val="clear" w:color="auto" w:fill="FFFFFF"/>
        </w:rPr>
        <w:t xml:space="preserve"> el  motor que mueve a los países. </w:t>
      </w:r>
      <w:r w:rsidR="004660E1" w:rsidRPr="007409E1">
        <w:rPr>
          <w:rFonts w:ascii="Times New Roman" w:hAnsi="Times New Roman" w:cs="Times New Roman"/>
          <w:color w:val="000000" w:themeColor="text1"/>
          <w:sz w:val="24"/>
          <w:szCs w:val="24"/>
          <w:shd w:val="clear" w:color="auto" w:fill="FFFFFF"/>
        </w:rPr>
        <w:t>Es preocupante</w:t>
      </w:r>
      <w:r w:rsidR="00FA2A2B" w:rsidRPr="007409E1">
        <w:rPr>
          <w:rFonts w:ascii="Times New Roman" w:hAnsi="Times New Roman" w:cs="Times New Roman"/>
          <w:color w:val="000000" w:themeColor="text1"/>
          <w:sz w:val="24"/>
          <w:szCs w:val="24"/>
          <w:shd w:val="clear" w:color="auto" w:fill="FFFFFF"/>
        </w:rPr>
        <w:t xml:space="preserve"> el hecho de que según la</w:t>
      </w:r>
      <w:r w:rsidR="00816CA1" w:rsidRPr="007409E1">
        <w:rPr>
          <w:rFonts w:ascii="Times New Roman" w:hAnsi="Times New Roman" w:cs="Times New Roman"/>
          <w:color w:val="000000" w:themeColor="text1"/>
          <w:sz w:val="24"/>
          <w:szCs w:val="24"/>
          <w:shd w:val="clear" w:color="auto" w:fill="FFFFFF"/>
        </w:rPr>
        <w:t xml:space="preserve"> Corporación de Radio y </w:t>
      </w:r>
      <w:r w:rsidR="00816CA1" w:rsidRPr="007409E1">
        <w:rPr>
          <w:rFonts w:ascii="Times New Roman" w:hAnsi="Times New Roman" w:cs="Times New Roman"/>
          <w:color w:val="000000" w:themeColor="text1"/>
          <w:sz w:val="24"/>
          <w:szCs w:val="24"/>
          <w:shd w:val="clear" w:color="auto" w:fill="FFFFFF"/>
        </w:rPr>
        <w:lastRenderedPageBreak/>
        <w:t>Televisión Española (2020)</w:t>
      </w:r>
      <w:r w:rsidR="004660E1" w:rsidRPr="007409E1">
        <w:rPr>
          <w:rFonts w:ascii="Times New Roman" w:hAnsi="Times New Roman" w:cs="Times New Roman"/>
          <w:color w:val="000000" w:themeColor="text1"/>
          <w:sz w:val="24"/>
          <w:szCs w:val="24"/>
          <w:shd w:val="clear" w:color="auto" w:fill="FFFFFF"/>
        </w:rPr>
        <w:t>, diversos Estados</w:t>
      </w:r>
      <w:r w:rsidR="006C68FC" w:rsidRPr="007409E1">
        <w:rPr>
          <w:rFonts w:ascii="Times New Roman" w:hAnsi="Times New Roman" w:cs="Times New Roman"/>
          <w:color w:val="000000" w:themeColor="text1"/>
          <w:sz w:val="24"/>
          <w:szCs w:val="24"/>
          <w:shd w:val="clear" w:color="auto" w:fill="FFFFFF"/>
        </w:rPr>
        <w:t xml:space="preserve"> </w:t>
      </w:r>
      <w:r w:rsidR="00FA2A2B" w:rsidRPr="007409E1">
        <w:rPr>
          <w:rFonts w:ascii="Times New Roman" w:hAnsi="Times New Roman" w:cs="Times New Roman"/>
          <w:color w:val="000000" w:themeColor="text1"/>
          <w:sz w:val="24"/>
          <w:szCs w:val="24"/>
          <w:shd w:val="clear" w:color="auto" w:fill="FFFFFF"/>
        </w:rPr>
        <w:t>iberoamericanos</w:t>
      </w:r>
      <w:r w:rsidR="00506C9B" w:rsidRPr="007409E1">
        <w:rPr>
          <w:rFonts w:ascii="Times New Roman" w:hAnsi="Times New Roman" w:cs="Times New Roman"/>
          <w:color w:val="000000" w:themeColor="text1"/>
          <w:sz w:val="24"/>
          <w:szCs w:val="24"/>
          <w:shd w:val="clear" w:color="auto" w:fill="FFFFFF"/>
        </w:rPr>
        <w:t xml:space="preserve"> puntean en </w:t>
      </w:r>
      <w:r w:rsidR="006C68FC" w:rsidRPr="007409E1">
        <w:rPr>
          <w:rFonts w:ascii="Times New Roman" w:hAnsi="Times New Roman" w:cs="Times New Roman"/>
          <w:color w:val="000000" w:themeColor="text1"/>
          <w:sz w:val="24"/>
          <w:szCs w:val="24"/>
          <w:shd w:val="clear" w:color="auto" w:fill="FFFFFF"/>
        </w:rPr>
        <w:t xml:space="preserve">las </w:t>
      </w:r>
      <w:r w:rsidR="00506C9B" w:rsidRPr="007409E1">
        <w:rPr>
          <w:rFonts w:ascii="Times New Roman" w:hAnsi="Times New Roman" w:cs="Times New Roman"/>
          <w:color w:val="000000" w:themeColor="text1"/>
          <w:sz w:val="24"/>
          <w:szCs w:val="24"/>
          <w:shd w:val="clear" w:color="auto" w:fill="FFFFFF"/>
        </w:rPr>
        <w:t xml:space="preserve">estadísticas </w:t>
      </w:r>
      <w:r w:rsidR="00884F3A" w:rsidRPr="007409E1">
        <w:rPr>
          <w:rFonts w:ascii="Times New Roman" w:hAnsi="Times New Roman" w:cs="Times New Roman"/>
          <w:color w:val="000000" w:themeColor="text1"/>
          <w:sz w:val="24"/>
          <w:szCs w:val="24"/>
          <w:shd w:val="clear" w:color="auto" w:fill="FFFFFF"/>
        </w:rPr>
        <w:t>sobre Covid</w:t>
      </w:r>
      <w:r w:rsidR="00506C9B" w:rsidRPr="007409E1">
        <w:rPr>
          <w:rFonts w:ascii="Times New Roman" w:hAnsi="Times New Roman" w:cs="Times New Roman"/>
          <w:color w:val="000000" w:themeColor="text1"/>
          <w:sz w:val="24"/>
          <w:szCs w:val="24"/>
          <w:shd w:val="clear" w:color="auto" w:fill="FFFFFF"/>
        </w:rPr>
        <w:t>-19</w:t>
      </w:r>
      <w:r w:rsidR="006C68FC" w:rsidRPr="007409E1">
        <w:rPr>
          <w:rFonts w:ascii="Times New Roman" w:hAnsi="Times New Roman" w:cs="Times New Roman"/>
          <w:color w:val="000000" w:themeColor="text1"/>
          <w:sz w:val="24"/>
          <w:szCs w:val="24"/>
          <w:shd w:val="clear" w:color="auto" w:fill="FFFFFF"/>
        </w:rPr>
        <w:t xml:space="preserve">. </w:t>
      </w:r>
      <w:r w:rsidR="005D7304" w:rsidRPr="007409E1">
        <w:rPr>
          <w:rFonts w:ascii="Times New Roman" w:hAnsi="Times New Roman" w:cs="Times New Roman"/>
          <w:color w:val="000000" w:themeColor="text1"/>
          <w:sz w:val="24"/>
          <w:szCs w:val="24"/>
          <w:shd w:val="clear" w:color="auto" w:fill="FFFFFF"/>
        </w:rPr>
        <w:t xml:space="preserve">Para el 25 de agosto </w:t>
      </w:r>
      <w:r w:rsidR="00A16C34" w:rsidRPr="007409E1">
        <w:rPr>
          <w:rFonts w:ascii="Times New Roman" w:hAnsi="Times New Roman" w:cs="Times New Roman"/>
          <w:color w:val="000000" w:themeColor="text1"/>
          <w:sz w:val="24"/>
          <w:szCs w:val="24"/>
          <w:shd w:val="clear" w:color="auto" w:fill="FFFFFF"/>
        </w:rPr>
        <w:t xml:space="preserve">2020 </w:t>
      </w:r>
      <w:r w:rsidR="00597BBF" w:rsidRPr="007409E1">
        <w:rPr>
          <w:rFonts w:ascii="Times New Roman" w:hAnsi="Times New Roman" w:cs="Times New Roman"/>
          <w:color w:val="000000" w:themeColor="text1"/>
          <w:sz w:val="24"/>
          <w:szCs w:val="24"/>
          <w:shd w:val="clear" w:color="auto" w:fill="FFFFFF"/>
        </w:rPr>
        <w:t>se informaba que “</w:t>
      </w:r>
      <w:r w:rsidR="00884F3A" w:rsidRPr="007409E1">
        <w:rPr>
          <w:rFonts w:ascii="Times New Roman" w:hAnsi="Times New Roman" w:cs="Times New Roman"/>
          <w:color w:val="000000" w:themeColor="text1"/>
          <w:spacing w:val="5"/>
          <w:sz w:val="24"/>
          <w:szCs w:val="24"/>
          <w:shd w:val="clear" w:color="auto" w:fill="FFFFFF"/>
        </w:rPr>
        <w:t>l</w:t>
      </w:r>
      <w:r w:rsidR="00597BBF" w:rsidRPr="007409E1">
        <w:rPr>
          <w:rFonts w:ascii="Times New Roman" w:hAnsi="Times New Roman" w:cs="Times New Roman"/>
          <w:color w:val="000000" w:themeColor="text1"/>
          <w:spacing w:val="5"/>
          <w:sz w:val="24"/>
          <w:szCs w:val="24"/>
          <w:shd w:val="clear" w:color="auto" w:fill="FFFFFF"/>
        </w:rPr>
        <w:t>a rápida propagación del virus en</w:t>
      </w:r>
      <w:r w:rsidR="00597BBF" w:rsidRPr="007409E1">
        <w:rPr>
          <w:rStyle w:val="Textoennegrita"/>
          <w:rFonts w:ascii="Times New Roman" w:hAnsi="Times New Roman" w:cs="Times New Roman"/>
          <w:b w:val="0"/>
          <w:bCs w:val="0"/>
          <w:color w:val="000000" w:themeColor="text1"/>
          <w:spacing w:val="5"/>
          <w:sz w:val="24"/>
          <w:szCs w:val="24"/>
          <w:shd w:val="clear" w:color="auto" w:fill="FFFFFF"/>
        </w:rPr>
        <w:t> México, Perú, Chile, Panamá o Bolivia está desbordando los sistemas sanitarios</w:t>
      </w:r>
      <w:r w:rsidR="00597BBF" w:rsidRPr="007409E1">
        <w:rPr>
          <w:rFonts w:ascii="Times New Roman" w:hAnsi="Times New Roman" w:cs="Times New Roman"/>
          <w:color w:val="000000" w:themeColor="text1"/>
          <w:spacing w:val="5"/>
          <w:sz w:val="24"/>
          <w:szCs w:val="24"/>
          <w:shd w:val="clear" w:color="auto" w:fill="FFFFFF"/>
        </w:rPr>
        <w:t> del continente</w:t>
      </w:r>
      <w:r w:rsidR="008B0550" w:rsidRPr="007409E1">
        <w:rPr>
          <w:rFonts w:ascii="Times New Roman" w:hAnsi="Times New Roman" w:cs="Times New Roman"/>
          <w:color w:val="000000" w:themeColor="text1"/>
          <w:spacing w:val="5"/>
          <w:sz w:val="24"/>
          <w:szCs w:val="24"/>
          <w:shd w:val="clear" w:color="auto" w:fill="FFFFFF"/>
        </w:rPr>
        <w:t xml:space="preserve">” </w:t>
      </w:r>
      <w:r w:rsidR="00597BBF" w:rsidRPr="007409E1">
        <w:rPr>
          <w:rFonts w:ascii="Times New Roman" w:hAnsi="Times New Roman" w:cs="Times New Roman"/>
          <w:color w:val="000000" w:themeColor="text1"/>
          <w:spacing w:val="5"/>
          <w:sz w:val="24"/>
          <w:szCs w:val="24"/>
          <w:shd w:val="clear" w:color="auto" w:fill="FFFFFF"/>
        </w:rPr>
        <w:t>(p.1).</w:t>
      </w:r>
    </w:p>
    <w:p w:rsidR="00475BF2" w:rsidRPr="007409E1" w:rsidRDefault="00475BF2" w:rsidP="007409E1">
      <w:pPr>
        <w:spacing w:after="0" w:line="480" w:lineRule="auto"/>
        <w:rPr>
          <w:rFonts w:ascii="Times New Roman" w:hAnsi="Times New Roman" w:cs="Times New Roman"/>
          <w:color w:val="000000" w:themeColor="text1"/>
          <w:spacing w:val="5"/>
          <w:sz w:val="24"/>
          <w:szCs w:val="24"/>
          <w:shd w:val="clear" w:color="auto" w:fill="FFFFFF"/>
        </w:rPr>
      </w:pPr>
      <w:r w:rsidRPr="007409E1">
        <w:rPr>
          <w:rFonts w:ascii="Times New Roman" w:hAnsi="Times New Roman" w:cs="Times New Roman"/>
          <w:color w:val="000000" w:themeColor="text1"/>
          <w:spacing w:val="5"/>
          <w:sz w:val="24"/>
          <w:szCs w:val="24"/>
          <w:shd w:val="clear" w:color="auto" w:fill="FFFFFF"/>
        </w:rPr>
        <w:t>De hecho</w:t>
      </w:r>
      <w:r w:rsidR="006D0FDC" w:rsidRPr="007409E1">
        <w:rPr>
          <w:rFonts w:ascii="Times New Roman" w:hAnsi="Times New Roman" w:cs="Times New Roman"/>
          <w:color w:val="000000" w:themeColor="text1"/>
          <w:spacing w:val="5"/>
          <w:sz w:val="24"/>
          <w:szCs w:val="24"/>
          <w:shd w:val="clear" w:color="auto" w:fill="FFFFFF"/>
        </w:rPr>
        <w:t>,</w:t>
      </w:r>
      <w:r w:rsidR="008B0550" w:rsidRPr="007409E1">
        <w:rPr>
          <w:rFonts w:ascii="Times New Roman" w:hAnsi="Times New Roman" w:cs="Times New Roman"/>
          <w:color w:val="000000" w:themeColor="text1"/>
          <w:spacing w:val="5"/>
          <w:sz w:val="24"/>
          <w:szCs w:val="24"/>
          <w:shd w:val="clear" w:color="auto" w:fill="FFFFFF"/>
        </w:rPr>
        <w:t xml:space="preserve"> </w:t>
      </w:r>
      <w:r w:rsidR="00F17DCA" w:rsidRPr="007409E1">
        <w:rPr>
          <w:rFonts w:ascii="Times New Roman" w:hAnsi="Times New Roman" w:cs="Times New Roman"/>
          <w:color w:val="000000" w:themeColor="text1"/>
          <w:spacing w:val="5"/>
          <w:sz w:val="24"/>
          <w:szCs w:val="24"/>
          <w:shd w:val="clear" w:color="auto" w:fill="FFFFFF"/>
        </w:rPr>
        <w:t>en Hispanoamérica se</w:t>
      </w:r>
      <w:r w:rsidR="00B45868" w:rsidRPr="007409E1">
        <w:rPr>
          <w:rFonts w:ascii="Times New Roman" w:hAnsi="Times New Roman" w:cs="Times New Roman"/>
          <w:color w:val="000000" w:themeColor="text1"/>
          <w:spacing w:val="5"/>
          <w:sz w:val="24"/>
          <w:szCs w:val="24"/>
          <w:shd w:val="clear" w:color="auto" w:fill="FFFFFF"/>
        </w:rPr>
        <w:t xml:space="preserve"> computan cifras alarmantes hasta agosto 2020. </w:t>
      </w:r>
      <w:r w:rsidR="008F06A7" w:rsidRPr="007409E1">
        <w:rPr>
          <w:rFonts w:ascii="Times New Roman" w:hAnsi="Times New Roman" w:cs="Times New Roman"/>
          <w:color w:val="000000" w:themeColor="text1"/>
          <w:spacing w:val="5"/>
          <w:sz w:val="24"/>
          <w:szCs w:val="24"/>
          <w:shd w:val="clear" w:color="auto" w:fill="FFFFFF"/>
        </w:rPr>
        <w:t xml:space="preserve">Brasil sería el segundo país del mundo con mayor cantidad de contagios superando los </w:t>
      </w:r>
      <w:r w:rsidR="00660CA7" w:rsidRPr="007409E1">
        <w:rPr>
          <w:rFonts w:ascii="Times New Roman" w:hAnsi="Times New Roman" w:cs="Times New Roman"/>
          <w:color w:val="000000" w:themeColor="text1"/>
          <w:spacing w:val="5"/>
          <w:sz w:val="24"/>
          <w:szCs w:val="24"/>
          <w:shd w:val="clear" w:color="auto" w:fill="FFFFFF"/>
        </w:rPr>
        <w:t>3.000.000</w:t>
      </w:r>
      <w:r w:rsidR="004660E1" w:rsidRPr="007409E1">
        <w:rPr>
          <w:rFonts w:ascii="Times New Roman" w:hAnsi="Times New Roman" w:cs="Times New Roman"/>
          <w:color w:val="000000" w:themeColor="text1"/>
          <w:spacing w:val="5"/>
          <w:sz w:val="24"/>
          <w:szCs w:val="24"/>
          <w:shd w:val="clear" w:color="auto" w:fill="FFFFFF"/>
        </w:rPr>
        <w:t xml:space="preserve"> </w:t>
      </w:r>
      <w:r w:rsidR="008F06A7" w:rsidRPr="007409E1">
        <w:rPr>
          <w:rFonts w:ascii="Times New Roman" w:hAnsi="Times New Roman" w:cs="Times New Roman"/>
          <w:color w:val="000000" w:themeColor="text1"/>
          <w:spacing w:val="5"/>
          <w:sz w:val="24"/>
          <w:szCs w:val="24"/>
          <w:shd w:val="clear" w:color="auto" w:fill="FFFFFF"/>
        </w:rPr>
        <w:t xml:space="preserve">y 115.309 fallecidos. </w:t>
      </w:r>
      <w:r w:rsidR="00D62CC4" w:rsidRPr="007409E1">
        <w:rPr>
          <w:rFonts w:ascii="Times New Roman" w:hAnsi="Times New Roman" w:cs="Times New Roman"/>
          <w:color w:val="000000" w:themeColor="text1"/>
          <w:spacing w:val="5"/>
          <w:sz w:val="24"/>
          <w:szCs w:val="24"/>
          <w:shd w:val="clear" w:color="auto" w:fill="FFFFFF"/>
        </w:rPr>
        <w:t>México</w:t>
      </w:r>
      <w:r w:rsidR="00B45868" w:rsidRPr="007409E1">
        <w:rPr>
          <w:rFonts w:ascii="Times New Roman" w:hAnsi="Times New Roman" w:cs="Times New Roman"/>
          <w:color w:val="000000" w:themeColor="text1"/>
          <w:spacing w:val="5"/>
          <w:sz w:val="24"/>
          <w:szCs w:val="24"/>
          <w:shd w:val="clear" w:color="auto" w:fill="FFFFFF"/>
        </w:rPr>
        <w:t xml:space="preserve"> constituiría</w:t>
      </w:r>
      <w:r w:rsidR="008F06A7" w:rsidRPr="007409E1">
        <w:rPr>
          <w:rFonts w:ascii="Times New Roman" w:hAnsi="Times New Roman" w:cs="Times New Roman"/>
          <w:color w:val="000000" w:themeColor="text1"/>
          <w:spacing w:val="5"/>
          <w:sz w:val="24"/>
          <w:szCs w:val="24"/>
          <w:shd w:val="clear" w:color="auto" w:fill="FFFFFF"/>
        </w:rPr>
        <w:t xml:space="preserve"> el tercer país en índice más elevado de muertes con 60.800, </w:t>
      </w:r>
      <w:r w:rsidR="00C939BF" w:rsidRPr="007409E1">
        <w:rPr>
          <w:rFonts w:ascii="Times New Roman" w:hAnsi="Times New Roman" w:cs="Times New Roman"/>
          <w:color w:val="000000" w:themeColor="text1"/>
          <w:spacing w:val="5"/>
          <w:sz w:val="24"/>
          <w:szCs w:val="24"/>
          <w:shd w:val="clear" w:color="auto" w:fill="FFFFFF"/>
        </w:rPr>
        <w:t>mientras que en Perú (tercer territorio americano con mayor caso de infecciones, sobrepasando las 600.000)</w:t>
      </w:r>
      <w:r w:rsidR="00E90DD5" w:rsidRPr="007409E1">
        <w:rPr>
          <w:rFonts w:ascii="Times New Roman" w:hAnsi="Times New Roman" w:cs="Times New Roman"/>
          <w:color w:val="000000" w:themeColor="text1"/>
          <w:spacing w:val="5"/>
          <w:sz w:val="24"/>
          <w:szCs w:val="24"/>
          <w:shd w:val="clear" w:color="auto" w:fill="FFFFFF"/>
        </w:rPr>
        <w:t xml:space="preserve"> existirían 27.813 bajas. E</w:t>
      </w:r>
      <w:r w:rsidR="00DD087C" w:rsidRPr="007409E1">
        <w:rPr>
          <w:rFonts w:ascii="Times New Roman" w:hAnsi="Times New Roman" w:cs="Times New Roman"/>
          <w:color w:val="000000" w:themeColor="text1"/>
          <w:spacing w:val="5"/>
          <w:sz w:val="24"/>
          <w:szCs w:val="24"/>
          <w:shd w:val="clear" w:color="auto" w:fill="FFFFFF"/>
        </w:rPr>
        <w:t>n Colombia (con más de 551</w:t>
      </w:r>
      <w:r w:rsidR="003C0C2E" w:rsidRPr="007409E1">
        <w:rPr>
          <w:rFonts w:ascii="Times New Roman" w:hAnsi="Times New Roman" w:cs="Times New Roman"/>
          <w:color w:val="000000" w:themeColor="text1"/>
          <w:spacing w:val="5"/>
          <w:sz w:val="24"/>
          <w:szCs w:val="24"/>
          <w:shd w:val="clear" w:color="auto" w:fill="FFFFFF"/>
        </w:rPr>
        <w:t>.</w:t>
      </w:r>
      <w:r w:rsidR="00DD087C" w:rsidRPr="007409E1">
        <w:rPr>
          <w:rFonts w:ascii="Times New Roman" w:hAnsi="Times New Roman" w:cs="Times New Roman"/>
          <w:color w:val="000000" w:themeColor="text1"/>
          <w:spacing w:val="5"/>
          <w:sz w:val="24"/>
          <w:szCs w:val="24"/>
          <w:shd w:val="clear" w:color="auto" w:fill="FFFFFF"/>
        </w:rPr>
        <w:t xml:space="preserve">000 </w:t>
      </w:r>
      <w:r w:rsidR="00B272B0" w:rsidRPr="007409E1">
        <w:rPr>
          <w:rFonts w:ascii="Times New Roman" w:hAnsi="Times New Roman" w:cs="Times New Roman"/>
          <w:color w:val="000000" w:themeColor="text1"/>
          <w:spacing w:val="5"/>
          <w:sz w:val="24"/>
          <w:szCs w:val="24"/>
          <w:shd w:val="clear" w:color="auto" w:fill="FFFFFF"/>
        </w:rPr>
        <w:t>afectados</w:t>
      </w:r>
      <w:r w:rsidR="00B45868" w:rsidRPr="007409E1">
        <w:rPr>
          <w:rFonts w:ascii="Times New Roman" w:hAnsi="Times New Roman" w:cs="Times New Roman"/>
          <w:color w:val="000000" w:themeColor="text1"/>
          <w:spacing w:val="5"/>
          <w:sz w:val="24"/>
          <w:szCs w:val="24"/>
          <w:shd w:val="clear" w:color="auto" w:fill="FFFFFF"/>
        </w:rPr>
        <w:t xml:space="preserve">) estarían </w:t>
      </w:r>
      <w:r w:rsidR="00E90DD5" w:rsidRPr="007409E1">
        <w:rPr>
          <w:rFonts w:ascii="Times New Roman" w:hAnsi="Times New Roman" w:cs="Times New Roman"/>
          <w:color w:val="000000" w:themeColor="text1"/>
          <w:spacing w:val="5"/>
          <w:sz w:val="24"/>
          <w:szCs w:val="24"/>
          <w:shd w:val="clear" w:color="auto" w:fill="FFFFFF"/>
        </w:rPr>
        <w:t>cerca de los</w:t>
      </w:r>
      <w:r w:rsidR="00DD087C" w:rsidRPr="007409E1">
        <w:rPr>
          <w:rFonts w:ascii="Times New Roman" w:hAnsi="Times New Roman" w:cs="Times New Roman"/>
          <w:color w:val="000000" w:themeColor="text1"/>
          <w:spacing w:val="5"/>
          <w:sz w:val="24"/>
          <w:szCs w:val="24"/>
          <w:shd w:val="clear" w:color="auto" w:fill="FFFFFF"/>
        </w:rPr>
        <w:t xml:space="preserve"> 17.612</w:t>
      </w:r>
      <w:r w:rsidR="00884F3A" w:rsidRPr="007409E1">
        <w:rPr>
          <w:rFonts w:ascii="Times New Roman" w:hAnsi="Times New Roman" w:cs="Times New Roman"/>
          <w:color w:val="000000" w:themeColor="text1"/>
          <w:spacing w:val="5"/>
          <w:sz w:val="24"/>
          <w:szCs w:val="24"/>
          <w:shd w:val="clear" w:color="auto" w:fill="FFFFFF"/>
        </w:rPr>
        <w:t xml:space="preserve"> decesos</w:t>
      </w:r>
      <w:r w:rsidR="00DD087C" w:rsidRPr="007409E1">
        <w:rPr>
          <w:rFonts w:ascii="Times New Roman" w:hAnsi="Times New Roman" w:cs="Times New Roman"/>
          <w:color w:val="000000" w:themeColor="text1"/>
          <w:spacing w:val="5"/>
          <w:sz w:val="24"/>
          <w:szCs w:val="24"/>
          <w:shd w:val="clear" w:color="auto" w:fill="FFFFFF"/>
        </w:rPr>
        <w:t xml:space="preserve"> y Chile tendría 10.958. </w:t>
      </w:r>
      <w:r w:rsidR="00B45868" w:rsidRPr="007409E1">
        <w:rPr>
          <w:rFonts w:ascii="Times New Roman" w:hAnsi="Times New Roman" w:cs="Times New Roman"/>
          <w:color w:val="000000" w:themeColor="text1"/>
          <w:spacing w:val="5"/>
          <w:sz w:val="24"/>
          <w:szCs w:val="24"/>
          <w:shd w:val="clear" w:color="auto" w:fill="FFFFFF"/>
        </w:rPr>
        <w:t>Estos</w:t>
      </w:r>
      <w:r w:rsidR="003C0C2E" w:rsidRPr="007409E1">
        <w:rPr>
          <w:rFonts w:ascii="Times New Roman" w:hAnsi="Times New Roman" w:cs="Times New Roman"/>
          <w:color w:val="000000" w:themeColor="text1"/>
          <w:spacing w:val="5"/>
          <w:sz w:val="24"/>
          <w:szCs w:val="24"/>
          <w:shd w:val="clear" w:color="auto" w:fill="FFFFFF"/>
        </w:rPr>
        <w:t xml:space="preserve"> países latinoamer</w:t>
      </w:r>
      <w:r w:rsidR="00B45868" w:rsidRPr="007409E1">
        <w:rPr>
          <w:rFonts w:ascii="Times New Roman" w:hAnsi="Times New Roman" w:cs="Times New Roman"/>
          <w:color w:val="000000" w:themeColor="text1"/>
          <w:spacing w:val="5"/>
          <w:sz w:val="24"/>
          <w:szCs w:val="24"/>
          <w:shd w:val="clear" w:color="auto" w:fill="FFFFFF"/>
        </w:rPr>
        <w:t>icanos se encuentran</w:t>
      </w:r>
      <w:r w:rsidR="00E23769" w:rsidRPr="007409E1">
        <w:rPr>
          <w:rFonts w:ascii="Times New Roman" w:hAnsi="Times New Roman" w:cs="Times New Roman"/>
          <w:color w:val="000000" w:themeColor="text1"/>
          <w:spacing w:val="5"/>
          <w:sz w:val="24"/>
          <w:szCs w:val="24"/>
          <w:shd w:val="clear" w:color="auto" w:fill="FFFFFF"/>
        </w:rPr>
        <w:t xml:space="preserve"> dentro de</w:t>
      </w:r>
      <w:r w:rsidR="00884F3A" w:rsidRPr="007409E1">
        <w:rPr>
          <w:rFonts w:ascii="Times New Roman" w:hAnsi="Times New Roman" w:cs="Times New Roman"/>
          <w:color w:val="000000" w:themeColor="text1"/>
          <w:spacing w:val="5"/>
          <w:sz w:val="24"/>
          <w:szCs w:val="24"/>
          <w:shd w:val="clear" w:color="auto" w:fill="FFFFFF"/>
        </w:rPr>
        <w:t xml:space="preserve"> los quince</w:t>
      </w:r>
      <w:r w:rsidR="003C0C2E" w:rsidRPr="007409E1">
        <w:rPr>
          <w:rFonts w:ascii="Times New Roman" w:hAnsi="Times New Roman" w:cs="Times New Roman"/>
          <w:color w:val="000000" w:themeColor="text1"/>
          <w:spacing w:val="5"/>
          <w:sz w:val="24"/>
          <w:szCs w:val="24"/>
          <w:shd w:val="clear" w:color="auto" w:fill="FFFFFF"/>
        </w:rPr>
        <w:t xml:space="preserve"> primeros lugares </w:t>
      </w:r>
      <w:r w:rsidR="00884F3A" w:rsidRPr="007409E1">
        <w:rPr>
          <w:rFonts w:ascii="Times New Roman" w:hAnsi="Times New Roman" w:cs="Times New Roman"/>
          <w:color w:val="000000" w:themeColor="text1"/>
          <w:spacing w:val="5"/>
          <w:sz w:val="24"/>
          <w:szCs w:val="24"/>
          <w:shd w:val="clear" w:color="auto" w:fill="FFFFFF"/>
        </w:rPr>
        <w:t>aquejados por</w:t>
      </w:r>
      <w:r w:rsidR="00B45868" w:rsidRPr="007409E1">
        <w:rPr>
          <w:rFonts w:ascii="Times New Roman" w:hAnsi="Times New Roman" w:cs="Times New Roman"/>
          <w:color w:val="000000" w:themeColor="text1"/>
          <w:spacing w:val="5"/>
          <w:sz w:val="24"/>
          <w:szCs w:val="24"/>
          <w:shd w:val="clear" w:color="auto" w:fill="FFFFFF"/>
        </w:rPr>
        <w:t xml:space="preserve"> este fenómeno</w:t>
      </w:r>
      <w:r w:rsidR="003C0C2E" w:rsidRPr="007409E1">
        <w:rPr>
          <w:rFonts w:ascii="Times New Roman" w:hAnsi="Times New Roman" w:cs="Times New Roman"/>
          <w:color w:val="000000" w:themeColor="text1"/>
          <w:spacing w:val="5"/>
          <w:sz w:val="24"/>
          <w:szCs w:val="24"/>
          <w:shd w:val="clear" w:color="auto" w:fill="FFFFFF"/>
        </w:rPr>
        <w:t xml:space="preserve">. </w:t>
      </w:r>
    </w:p>
    <w:p w:rsidR="00A41F4C" w:rsidRPr="007409E1" w:rsidRDefault="0016602F" w:rsidP="007409E1">
      <w:pPr>
        <w:spacing w:after="0" w:line="480" w:lineRule="auto"/>
        <w:rPr>
          <w:rFonts w:ascii="Times New Roman" w:hAnsi="Times New Roman" w:cs="Times New Roman"/>
          <w:color w:val="000000" w:themeColor="text1"/>
          <w:spacing w:val="5"/>
          <w:sz w:val="24"/>
          <w:szCs w:val="24"/>
          <w:shd w:val="clear" w:color="auto" w:fill="FFFFFF"/>
        </w:rPr>
      </w:pPr>
      <w:r w:rsidRPr="007409E1">
        <w:rPr>
          <w:rFonts w:ascii="Times New Roman" w:hAnsi="Times New Roman" w:cs="Times New Roman"/>
          <w:color w:val="000000" w:themeColor="text1"/>
          <w:spacing w:val="5"/>
          <w:sz w:val="24"/>
          <w:szCs w:val="24"/>
          <w:shd w:val="clear" w:color="auto" w:fill="FFFFFF"/>
        </w:rPr>
        <w:t xml:space="preserve">Además, </w:t>
      </w:r>
      <w:r w:rsidR="00647065" w:rsidRPr="007409E1">
        <w:rPr>
          <w:rFonts w:ascii="Times New Roman" w:hAnsi="Times New Roman" w:cs="Times New Roman"/>
          <w:color w:val="000000" w:themeColor="text1"/>
          <w:spacing w:val="5"/>
          <w:sz w:val="24"/>
          <w:szCs w:val="24"/>
          <w:shd w:val="clear" w:color="auto" w:fill="FFFFFF"/>
        </w:rPr>
        <w:t>varios de estos territorios</w:t>
      </w:r>
      <w:r w:rsidR="00E23769" w:rsidRPr="007409E1">
        <w:rPr>
          <w:rFonts w:ascii="Times New Roman" w:hAnsi="Times New Roman" w:cs="Times New Roman"/>
          <w:color w:val="000000" w:themeColor="text1"/>
          <w:spacing w:val="5"/>
          <w:sz w:val="24"/>
          <w:szCs w:val="24"/>
          <w:shd w:val="clear" w:color="auto" w:fill="FFFFFF"/>
        </w:rPr>
        <w:t xml:space="preserve"> se encuentra</w:t>
      </w:r>
      <w:r w:rsidR="00CF5707" w:rsidRPr="007409E1">
        <w:rPr>
          <w:rFonts w:ascii="Times New Roman" w:hAnsi="Times New Roman" w:cs="Times New Roman"/>
          <w:color w:val="000000" w:themeColor="text1"/>
          <w:spacing w:val="5"/>
          <w:sz w:val="24"/>
          <w:szCs w:val="24"/>
          <w:shd w:val="clear" w:color="auto" w:fill="FFFFFF"/>
        </w:rPr>
        <w:t>n vinculados</w:t>
      </w:r>
      <w:r w:rsidR="00E23769" w:rsidRPr="007409E1">
        <w:rPr>
          <w:rFonts w:ascii="Times New Roman" w:hAnsi="Times New Roman" w:cs="Times New Roman"/>
          <w:color w:val="000000" w:themeColor="text1"/>
          <w:spacing w:val="5"/>
          <w:sz w:val="24"/>
          <w:szCs w:val="24"/>
          <w:shd w:val="clear" w:color="auto" w:fill="FFFFFF"/>
        </w:rPr>
        <w:t xml:space="preserve"> a mecanismos de integración como el Mercado Común del Sur, Mercosur</w:t>
      </w:r>
      <w:r w:rsidR="00725CBC" w:rsidRPr="007409E1">
        <w:rPr>
          <w:rFonts w:ascii="Times New Roman" w:hAnsi="Times New Roman" w:cs="Times New Roman"/>
          <w:color w:val="000000" w:themeColor="text1"/>
          <w:spacing w:val="5"/>
          <w:sz w:val="24"/>
          <w:szCs w:val="24"/>
          <w:shd w:val="clear" w:color="auto" w:fill="FFFFFF"/>
        </w:rPr>
        <w:t>, y</w:t>
      </w:r>
      <w:r w:rsidR="00A277BB" w:rsidRPr="007409E1">
        <w:rPr>
          <w:rFonts w:ascii="Times New Roman" w:hAnsi="Times New Roman" w:cs="Times New Roman"/>
          <w:color w:val="000000" w:themeColor="text1"/>
          <w:spacing w:val="5"/>
          <w:sz w:val="24"/>
          <w:szCs w:val="24"/>
          <w:shd w:val="clear" w:color="auto" w:fill="FFFFFF"/>
        </w:rPr>
        <w:t xml:space="preserve"> se comprometen a una serie de obligaciones para el resguardo de sus pobladores</w:t>
      </w:r>
      <w:r w:rsidR="00116C07" w:rsidRPr="007409E1">
        <w:rPr>
          <w:rFonts w:ascii="Times New Roman" w:hAnsi="Times New Roman" w:cs="Times New Roman"/>
          <w:color w:val="000000" w:themeColor="text1"/>
          <w:spacing w:val="5"/>
          <w:sz w:val="24"/>
          <w:szCs w:val="24"/>
          <w:shd w:val="clear" w:color="auto" w:fill="FFFFFF"/>
        </w:rPr>
        <w:t xml:space="preserve">, </w:t>
      </w:r>
      <w:r w:rsidR="00647065" w:rsidRPr="007409E1">
        <w:rPr>
          <w:rFonts w:ascii="Times New Roman" w:hAnsi="Times New Roman" w:cs="Times New Roman"/>
          <w:color w:val="000000" w:themeColor="text1"/>
          <w:spacing w:val="5"/>
          <w:sz w:val="24"/>
          <w:szCs w:val="24"/>
          <w:shd w:val="clear" w:color="auto" w:fill="FFFFFF"/>
        </w:rPr>
        <w:t>incluyendo</w:t>
      </w:r>
      <w:r w:rsidR="005C502E" w:rsidRPr="007409E1">
        <w:rPr>
          <w:rFonts w:ascii="Times New Roman" w:hAnsi="Times New Roman" w:cs="Times New Roman"/>
          <w:color w:val="000000" w:themeColor="text1"/>
          <w:spacing w:val="5"/>
          <w:sz w:val="24"/>
          <w:szCs w:val="24"/>
          <w:shd w:val="clear" w:color="auto" w:fill="FFFFFF"/>
        </w:rPr>
        <w:t xml:space="preserve"> su estado de </w:t>
      </w:r>
      <w:r w:rsidR="00DD18DB" w:rsidRPr="007409E1">
        <w:rPr>
          <w:rFonts w:ascii="Times New Roman" w:hAnsi="Times New Roman" w:cs="Times New Roman"/>
          <w:color w:val="000000" w:themeColor="text1"/>
          <w:spacing w:val="5"/>
          <w:sz w:val="24"/>
          <w:szCs w:val="24"/>
          <w:shd w:val="clear" w:color="auto" w:fill="FFFFFF"/>
        </w:rPr>
        <w:t>salud</w:t>
      </w:r>
      <w:r w:rsidR="009A68EA" w:rsidRPr="007409E1">
        <w:rPr>
          <w:rFonts w:ascii="Times New Roman" w:hAnsi="Times New Roman" w:cs="Times New Roman"/>
          <w:color w:val="000000" w:themeColor="text1"/>
          <w:spacing w:val="5"/>
          <w:sz w:val="24"/>
          <w:szCs w:val="24"/>
          <w:shd w:val="clear" w:color="auto" w:fill="FFFFFF"/>
        </w:rPr>
        <w:t xml:space="preserve">. </w:t>
      </w:r>
      <w:r w:rsidR="00F15DE6" w:rsidRPr="007409E1">
        <w:rPr>
          <w:rFonts w:ascii="Times New Roman" w:hAnsi="Times New Roman" w:cs="Times New Roman"/>
          <w:color w:val="000000" w:themeColor="text1"/>
          <w:spacing w:val="5"/>
          <w:sz w:val="24"/>
          <w:szCs w:val="24"/>
          <w:shd w:val="clear" w:color="auto" w:fill="FFFFFF"/>
        </w:rPr>
        <w:t>Mercosur (2020)</w:t>
      </w:r>
      <w:r w:rsidR="00DB61A1" w:rsidRPr="007409E1">
        <w:rPr>
          <w:rFonts w:ascii="Times New Roman" w:hAnsi="Times New Roman" w:cs="Times New Roman"/>
          <w:color w:val="000000" w:themeColor="text1"/>
          <w:spacing w:val="5"/>
          <w:sz w:val="24"/>
          <w:szCs w:val="24"/>
          <w:shd w:val="clear" w:color="auto" w:fill="FFFFFF"/>
        </w:rPr>
        <w:t xml:space="preserve"> aclara que son Estados Partes de su organización Argentina, Brasil, Paraguay, Uruguay y</w:t>
      </w:r>
      <w:r w:rsidR="005C502E" w:rsidRPr="007409E1">
        <w:rPr>
          <w:rFonts w:ascii="Times New Roman" w:hAnsi="Times New Roman" w:cs="Times New Roman"/>
          <w:color w:val="000000" w:themeColor="text1"/>
          <w:spacing w:val="5"/>
          <w:sz w:val="24"/>
          <w:szCs w:val="24"/>
          <w:shd w:val="clear" w:color="auto" w:fill="FFFFFF"/>
        </w:rPr>
        <w:t xml:space="preserve"> la República Bolivariana de</w:t>
      </w:r>
      <w:r w:rsidR="009A68EA" w:rsidRPr="007409E1">
        <w:rPr>
          <w:rFonts w:ascii="Times New Roman" w:hAnsi="Times New Roman" w:cs="Times New Roman"/>
          <w:color w:val="000000" w:themeColor="text1"/>
          <w:spacing w:val="5"/>
          <w:sz w:val="24"/>
          <w:szCs w:val="24"/>
          <w:shd w:val="clear" w:color="auto" w:fill="FFFFFF"/>
        </w:rPr>
        <w:t xml:space="preserve"> Venezuela, aunque señala</w:t>
      </w:r>
      <w:r w:rsidR="00DB61A1" w:rsidRPr="007409E1">
        <w:rPr>
          <w:rFonts w:ascii="Times New Roman" w:hAnsi="Times New Roman" w:cs="Times New Roman"/>
          <w:color w:val="000000" w:themeColor="text1"/>
          <w:spacing w:val="5"/>
          <w:sz w:val="24"/>
          <w:szCs w:val="24"/>
          <w:shd w:val="clear" w:color="auto" w:fill="FFFFFF"/>
        </w:rPr>
        <w:t xml:space="preserve"> que este último país fue adherido al tratado constitutivo en el año 2006</w:t>
      </w:r>
      <w:r w:rsidR="000F304E" w:rsidRPr="007409E1">
        <w:rPr>
          <w:rFonts w:ascii="Times New Roman" w:hAnsi="Times New Roman" w:cs="Times New Roman"/>
          <w:color w:val="000000" w:themeColor="text1"/>
          <w:spacing w:val="5"/>
          <w:sz w:val="24"/>
          <w:szCs w:val="24"/>
          <w:shd w:val="clear" w:color="auto" w:fill="FFFFFF"/>
        </w:rPr>
        <w:t>,</w:t>
      </w:r>
      <w:r w:rsidR="00DB61A1" w:rsidRPr="007409E1">
        <w:rPr>
          <w:rFonts w:ascii="Times New Roman" w:hAnsi="Times New Roman" w:cs="Times New Roman"/>
          <w:color w:val="000000" w:themeColor="text1"/>
          <w:spacing w:val="5"/>
          <w:sz w:val="24"/>
          <w:szCs w:val="24"/>
          <w:shd w:val="clear" w:color="auto" w:fill="FFFFFF"/>
        </w:rPr>
        <w:t xml:space="preserve"> </w:t>
      </w:r>
      <w:r w:rsidR="00647065" w:rsidRPr="007409E1">
        <w:rPr>
          <w:rFonts w:ascii="Times New Roman" w:hAnsi="Times New Roman" w:cs="Times New Roman"/>
          <w:color w:val="000000" w:themeColor="text1"/>
          <w:spacing w:val="5"/>
          <w:sz w:val="24"/>
          <w:szCs w:val="24"/>
          <w:shd w:val="clear" w:color="auto" w:fill="FFFFFF"/>
        </w:rPr>
        <w:t>al implementar el artículo 20 del</w:t>
      </w:r>
      <w:r w:rsidR="00DB61A1" w:rsidRPr="007409E1">
        <w:rPr>
          <w:rFonts w:ascii="Times New Roman" w:hAnsi="Times New Roman" w:cs="Times New Roman"/>
          <w:color w:val="000000" w:themeColor="text1"/>
          <w:spacing w:val="5"/>
          <w:sz w:val="24"/>
          <w:szCs w:val="24"/>
          <w:shd w:val="clear" w:color="auto" w:fill="FFFFFF"/>
        </w:rPr>
        <w:t xml:space="preserve"> Tratado de Asunción </w:t>
      </w:r>
      <w:r w:rsidR="00647065" w:rsidRPr="007409E1">
        <w:rPr>
          <w:rFonts w:ascii="Times New Roman" w:hAnsi="Times New Roman" w:cs="Times New Roman"/>
          <w:color w:val="000000" w:themeColor="text1"/>
          <w:spacing w:val="5"/>
          <w:sz w:val="24"/>
          <w:szCs w:val="24"/>
          <w:shd w:val="clear" w:color="auto" w:fill="FFFFFF"/>
        </w:rPr>
        <w:t>(1991)</w:t>
      </w:r>
      <w:r w:rsidR="00607C2F" w:rsidRPr="007409E1">
        <w:rPr>
          <w:rFonts w:ascii="Times New Roman" w:hAnsi="Times New Roman" w:cs="Times New Roman"/>
          <w:color w:val="000000" w:themeColor="text1"/>
          <w:spacing w:val="5"/>
          <w:sz w:val="24"/>
          <w:szCs w:val="24"/>
          <w:shd w:val="clear" w:color="auto" w:fill="FFFFFF"/>
        </w:rPr>
        <w:t xml:space="preserve">, </w:t>
      </w:r>
      <w:r w:rsidR="00647065" w:rsidRPr="007409E1">
        <w:rPr>
          <w:rFonts w:ascii="Times New Roman" w:hAnsi="Times New Roman" w:cs="Times New Roman"/>
          <w:color w:val="000000" w:themeColor="text1"/>
          <w:spacing w:val="5"/>
          <w:sz w:val="24"/>
          <w:szCs w:val="24"/>
          <w:shd w:val="clear" w:color="auto" w:fill="FFFFFF"/>
        </w:rPr>
        <w:t>pero actualmente</w:t>
      </w:r>
      <w:r w:rsidR="005C502E" w:rsidRPr="007409E1">
        <w:rPr>
          <w:rFonts w:ascii="Times New Roman" w:hAnsi="Times New Roman" w:cs="Times New Roman"/>
          <w:color w:val="000000" w:themeColor="text1"/>
          <w:spacing w:val="5"/>
          <w:sz w:val="24"/>
          <w:szCs w:val="24"/>
          <w:shd w:val="clear" w:color="auto" w:fill="FFFFFF"/>
        </w:rPr>
        <w:t xml:space="preserve"> está suspendido en derechos y obligaciones </w:t>
      </w:r>
      <w:r w:rsidR="009A68EA" w:rsidRPr="007409E1">
        <w:rPr>
          <w:rFonts w:ascii="Times New Roman" w:hAnsi="Times New Roman" w:cs="Times New Roman"/>
          <w:color w:val="000000" w:themeColor="text1"/>
          <w:spacing w:val="5"/>
          <w:sz w:val="24"/>
          <w:szCs w:val="24"/>
          <w:shd w:val="clear" w:color="auto" w:fill="FFFFFF"/>
        </w:rPr>
        <w:t>a tenor</w:t>
      </w:r>
      <w:r w:rsidR="005C502E" w:rsidRPr="007409E1">
        <w:rPr>
          <w:rFonts w:ascii="Times New Roman" w:hAnsi="Times New Roman" w:cs="Times New Roman"/>
          <w:color w:val="000000" w:themeColor="text1"/>
          <w:spacing w:val="5"/>
          <w:sz w:val="24"/>
          <w:szCs w:val="24"/>
          <w:shd w:val="clear" w:color="auto" w:fill="FFFFFF"/>
        </w:rPr>
        <w:t xml:space="preserve"> del Protocolo de Ushuaia</w:t>
      </w:r>
      <w:r w:rsidR="00474F8A" w:rsidRPr="007409E1">
        <w:rPr>
          <w:rFonts w:ascii="Times New Roman" w:hAnsi="Times New Roman" w:cs="Times New Roman"/>
          <w:color w:val="000000" w:themeColor="text1"/>
          <w:spacing w:val="5"/>
          <w:sz w:val="24"/>
          <w:szCs w:val="24"/>
          <w:shd w:val="clear" w:color="auto" w:fill="FFFFFF"/>
        </w:rPr>
        <w:t xml:space="preserve"> (1998)</w:t>
      </w:r>
      <w:r w:rsidR="005C502E" w:rsidRPr="007409E1">
        <w:rPr>
          <w:rFonts w:ascii="Times New Roman" w:hAnsi="Times New Roman" w:cs="Times New Roman"/>
          <w:color w:val="000000" w:themeColor="text1"/>
          <w:spacing w:val="5"/>
          <w:sz w:val="24"/>
          <w:szCs w:val="24"/>
          <w:shd w:val="clear" w:color="auto" w:fill="FFFFFF"/>
        </w:rPr>
        <w:t>, artículo 2, segundo párrafo</w:t>
      </w:r>
      <w:r w:rsidR="005F069C" w:rsidRPr="007409E1">
        <w:rPr>
          <w:rFonts w:ascii="Times New Roman" w:hAnsi="Times New Roman" w:cs="Times New Roman"/>
          <w:color w:val="000000" w:themeColor="text1"/>
          <w:spacing w:val="5"/>
          <w:sz w:val="24"/>
          <w:szCs w:val="24"/>
          <w:shd w:val="clear" w:color="auto" w:fill="FFFFFF"/>
        </w:rPr>
        <w:t>. Este instrumento</w:t>
      </w:r>
      <w:r w:rsidR="009A68EA" w:rsidRPr="007409E1">
        <w:rPr>
          <w:rFonts w:ascii="Times New Roman" w:hAnsi="Times New Roman" w:cs="Times New Roman"/>
          <w:color w:val="000000" w:themeColor="text1"/>
          <w:spacing w:val="5"/>
          <w:sz w:val="24"/>
          <w:szCs w:val="24"/>
          <w:shd w:val="clear" w:color="auto" w:fill="FFFFFF"/>
        </w:rPr>
        <w:t xml:space="preserve"> </w:t>
      </w:r>
      <w:r w:rsidR="005F069C" w:rsidRPr="007409E1">
        <w:rPr>
          <w:rFonts w:ascii="Times New Roman" w:hAnsi="Times New Roman" w:cs="Times New Roman"/>
          <w:color w:val="000000" w:themeColor="text1"/>
          <w:spacing w:val="5"/>
          <w:sz w:val="24"/>
          <w:szCs w:val="24"/>
          <w:shd w:val="clear" w:color="auto" w:fill="FFFFFF"/>
        </w:rPr>
        <w:t xml:space="preserve">considera el restablecimiento de </w:t>
      </w:r>
      <w:r w:rsidR="00474F8A" w:rsidRPr="007409E1">
        <w:rPr>
          <w:rFonts w:ascii="Times New Roman" w:hAnsi="Times New Roman" w:cs="Times New Roman"/>
          <w:color w:val="000000" w:themeColor="text1"/>
          <w:spacing w:val="5"/>
          <w:sz w:val="24"/>
          <w:szCs w:val="24"/>
          <w:shd w:val="clear" w:color="auto" w:fill="FFFFFF"/>
        </w:rPr>
        <w:t>privilegio</w:t>
      </w:r>
      <w:r w:rsidR="009A68EA" w:rsidRPr="007409E1">
        <w:rPr>
          <w:rFonts w:ascii="Times New Roman" w:hAnsi="Times New Roman" w:cs="Times New Roman"/>
          <w:color w:val="000000" w:themeColor="text1"/>
          <w:spacing w:val="5"/>
          <w:sz w:val="24"/>
          <w:szCs w:val="24"/>
          <w:shd w:val="clear" w:color="auto" w:fill="FFFFFF"/>
        </w:rPr>
        <w:t xml:space="preserve">s </w:t>
      </w:r>
      <w:r w:rsidR="005F069C" w:rsidRPr="007409E1">
        <w:rPr>
          <w:rFonts w:ascii="Times New Roman" w:hAnsi="Times New Roman" w:cs="Times New Roman"/>
          <w:color w:val="000000" w:themeColor="text1"/>
          <w:spacing w:val="5"/>
          <w:sz w:val="24"/>
          <w:szCs w:val="24"/>
          <w:shd w:val="clear" w:color="auto" w:fill="FFFFFF"/>
        </w:rPr>
        <w:t>al constatar</w:t>
      </w:r>
      <w:r w:rsidR="009A68EA" w:rsidRPr="007409E1">
        <w:rPr>
          <w:rFonts w:ascii="Times New Roman" w:hAnsi="Times New Roman" w:cs="Times New Roman"/>
          <w:color w:val="000000" w:themeColor="text1"/>
          <w:spacing w:val="5"/>
          <w:sz w:val="24"/>
          <w:szCs w:val="24"/>
          <w:shd w:val="clear" w:color="auto" w:fill="FFFFFF"/>
        </w:rPr>
        <w:t xml:space="preserve"> el cese</w:t>
      </w:r>
      <w:r w:rsidR="005F069C" w:rsidRPr="007409E1">
        <w:rPr>
          <w:rFonts w:ascii="Times New Roman" w:hAnsi="Times New Roman" w:cs="Times New Roman"/>
          <w:color w:val="000000" w:themeColor="text1"/>
          <w:spacing w:val="5"/>
          <w:sz w:val="24"/>
          <w:szCs w:val="24"/>
          <w:shd w:val="clear" w:color="auto" w:fill="FFFFFF"/>
        </w:rPr>
        <w:t xml:space="preserve"> de la situación que generó la </w:t>
      </w:r>
      <w:r w:rsidR="00474F8A" w:rsidRPr="007409E1">
        <w:rPr>
          <w:rFonts w:ascii="Times New Roman" w:hAnsi="Times New Roman" w:cs="Times New Roman"/>
          <w:color w:val="000000" w:themeColor="text1"/>
          <w:spacing w:val="5"/>
          <w:sz w:val="24"/>
          <w:szCs w:val="24"/>
          <w:shd w:val="clear" w:color="auto" w:fill="FFFFFF"/>
        </w:rPr>
        <w:t>suspensión (artículo 7)</w:t>
      </w:r>
      <w:r w:rsidR="00A41F4C" w:rsidRPr="007409E1">
        <w:rPr>
          <w:rFonts w:ascii="Times New Roman" w:hAnsi="Times New Roman" w:cs="Times New Roman"/>
          <w:color w:val="000000" w:themeColor="text1"/>
          <w:spacing w:val="5"/>
          <w:sz w:val="24"/>
          <w:szCs w:val="24"/>
          <w:shd w:val="clear" w:color="auto" w:fill="FFFFFF"/>
        </w:rPr>
        <w:t>.</w:t>
      </w:r>
    </w:p>
    <w:p w:rsidR="00636F0C" w:rsidRPr="007409E1" w:rsidRDefault="00A80C34" w:rsidP="007409E1">
      <w:pPr>
        <w:spacing w:after="0" w:line="480" w:lineRule="auto"/>
        <w:rPr>
          <w:rFonts w:ascii="Times New Roman" w:hAnsi="Times New Roman" w:cs="Times New Roman"/>
          <w:color w:val="000000" w:themeColor="text1"/>
          <w:spacing w:val="5"/>
          <w:sz w:val="24"/>
          <w:szCs w:val="24"/>
          <w:shd w:val="clear" w:color="auto" w:fill="FFFFFF"/>
        </w:rPr>
      </w:pPr>
      <w:r w:rsidRPr="007409E1">
        <w:rPr>
          <w:rFonts w:ascii="Times New Roman" w:hAnsi="Times New Roman" w:cs="Times New Roman"/>
          <w:color w:val="000000" w:themeColor="text1"/>
          <w:spacing w:val="5"/>
          <w:sz w:val="24"/>
          <w:szCs w:val="24"/>
          <w:shd w:val="clear" w:color="auto" w:fill="FFFFFF"/>
        </w:rPr>
        <w:t>Por otra parte,</w:t>
      </w:r>
      <w:r w:rsidR="0065273F" w:rsidRPr="007409E1">
        <w:rPr>
          <w:rFonts w:ascii="Times New Roman" w:hAnsi="Times New Roman" w:cs="Times New Roman"/>
          <w:color w:val="000000" w:themeColor="text1"/>
          <w:spacing w:val="5"/>
          <w:sz w:val="24"/>
          <w:szCs w:val="24"/>
          <w:shd w:val="clear" w:color="auto" w:fill="FFFFFF"/>
        </w:rPr>
        <w:t xml:space="preserve"> Bolivia se enc</w:t>
      </w:r>
      <w:r w:rsidR="00705306" w:rsidRPr="007409E1">
        <w:rPr>
          <w:rFonts w:ascii="Times New Roman" w:hAnsi="Times New Roman" w:cs="Times New Roman"/>
          <w:color w:val="000000" w:themeColor="text1"/>
          <w:spacing w:val="5"/>
          <w:sz w:val="24"/>
          <w:szCs w:val="24"/>
          <w:shd w:val="clear" w:color="auto" w:fill="FFFFFF"/>
        </w:rPr>
        <w:t xml:space="preserve">uentra en proceso </w:t>
      </w:r>
      <w:r w:rsidR="00AB3433" w:rsidRPr="007409E1">
        <w:rPr>
          <w:rFonts w:ascii="Times New Roman" w:hAnsi="Times New Roman" w:cs="Times New Roman"/>
          <w:color w:val="000000" w:themeColor="text1"/>
          <w:spacing w:val="5"/>
          <w:sz w:val="24"/>
          <w:szCs w:val="24"/>
          <w:shd w:val="clear" w:color="auto" w:fill="FFFFFF"/>
        </w:rPr>
        <w:t>de adhesión, al tiempo que es</w:t>
      </w:r>
      <w:r w:rsidR="00705306" w:rsidRPr="007409E1">
        <w:rPr>
          <w:rFonts w:ascii="Times New Roman" w:hAnsi="Times New Roman" w:cs="Times New Roman"/>
          <w:color w:val="000000" w:themeColor="text1"/>
          <w:spacing w:val="5"/>
          <w:sz w:val="24"/>
          <w:szCs w:val="24"/>
          <w:shd w:val="clear" w:color="auto" w:fill="FFFFFF"/>
        </w:rPr>
        <w:t xml:space="preserve"> territorio asociado a la fórmu</w:t>
      </w:r>
      <w:r w:rsidRPr="007409E1">
        <w:rPr>
          <w:rFonts w:ascii="Times New Roman" w:hAnsi="Times New Roman" w:cs="Times New Roman"/>
          <w:color w:val="000000" w:themeColor="text1"/>
          <w:spacing w:val="5"/>
          <w:sz w:val="24"/>
          <w:szCs w:val="24"/>
          <w:shd w:val="clear" w:color="auto" w:fill="FFFFFF"/>
        </w:rPr>
        <w:t>la de integración. S</w:t>
      </w:r>
      <w:r w:rsidR="00705306" w:rsidRPr="007409E1">
        <w:rPr>
          <w:rFonts w:ascii="Times New Roman" w:hAnsi="Times New Roman" w:cs="Times New Roman"/>
          <w:color w:val="000000" w:themeColor="text1"/>
          <w:spacing w:val="5"/>
          <w:sz w:val="24"/>
          <w:szCs w:val="24"/>
          <w:shd w:val="clear" w:color="auto" w:fill="FFFFFF"/>
        </w:rPr>
        <w:t>on asociados</w:t>
      </w:r>
      <w:r w:rsidRPr="007409E1">
        <w:rPr>
          <w:rFonts w:ascii="Times New Roman" w:hAnsi="Times New Roman" w:cs="Times New Roman"/>
          <w:color w:val="000000" w:themeColor="text1"/>
          <w:spacing w:val="5"/>
          <w:sz w:val="24"/>
          <w:szCs w:val="24"/>
          <w:shd w:val="clear" w:color="auto" w:fill="FFFFFF"/>
        </w:rPr>
        <w:t xml:space="preserve"> a Mercosur</w:t>
      </w:r>
      <w:r w:rsidR="000F304E" w:rsidRPr="007409E1">
        <w:rPr>
          <w:rFonts w:ascii="Times New Roman" w:hAnsi="Times New Roman" w:cs="Times New Roman"/>
          <w:color w:val="000000" w:themeColor="text1"/>
          <w:spacing w:val="5"/>
          <w:sz w:val="24"/>
          <w:szCs w:val="24"/>
          <w:shd w:val="clear" w:color="auto" w:fill="FFFFFF"/>
        </w:rPr>
        <w:t>:</w:t>
      </w:r>
      <w:r w:rsidR="00705306" w:rsidRPr="007409E1">
        <w:rPr>
          <w:rFonts w:ascii="Times New Roman" w:hAnsi="Times New Roman" w:cs="Times New Roman"/>
          <w:color w:val="000000" w:themeColor="text1"/>
          <w:spacing w:val="5"/>
          <w:sz w:val="24"/>
          <w:szCs w:val="24"/>
          <w:shd w:val="clear" w:color="auto" w:fill="FFFFFF"/>
        </w:rPr>
        <w:t xml:space="preserve"> Chile, Colombia, </w:t>
      </w:r>
      <w:r w:rsidR="00705306" w:rsidRPr="007409E1">
        <w:rPr>
          <w:rFonts w:ascii="Times New Roman" w:hAnsi="Times New Roman" w:cs="Times New Roman"/>
          <w:color w:val="000000" w:themeColor="text1"/>
          <w:spacing w:val="5"/>
          <w:sz w:val="24"/>
          <w:szCs w:val="24"/>
          <w:shd w:val="clear" w:color="auto" w:fill="FFFFFF"/>
        </w:rPr>
        <w:lastRenderedPageBreak/>
        <w:t xml:space="preserve">Ecuador, Guyana, Perú y Surinam, </w:t>
      </w:r>
      <w:r w:rsidRPr="007409E1">
        <w:rPr>
          <w:rFonts w:ascii="Times New Roman" w:hAnsi="Times New Roman" w:cs="Times New Roman"/>
          <w:color w:val="000000" w:themeColor="text1"/>
          <w:spacing w:val="5"/>
          <w:sz w:val="24"/>
          <w:szCs w:val="24"/>
          <w:shd w:val="clear" w:color="auto" w:fill="FFFFFF"/>
        </w:rPr>
        <w:t>y</w:t>
      </w:r>
      <w:r w:rsidR="00705306" w:rsidRPr="007409E1">
        <w:rPr>
          <w:rFonts w:ascii="Times New Roman" w:hAnsi="Times New Roman" w:cs="Times New Roman"/>
          <w:color w:val="000000" w:themeColor="text1"/>
          <w:spacing w:val="5"/>
          <w:sz w:val="24"/>
          <w:szCs w:val="24"/>
          <w:shd w:val="clear" w:color="auto" w:fill="FFFFFF"/>
        </w:rPr>
        <w:t xml:space="preserve"> como se ve, se encue</w:t>
      </w:r>
      <w:r w:rsidRPr="007409E1">
        <w:rPr>
          <w:rFonts w:ascii="Times New Roman" w:hAnsi="Times New Roman" w:cs="Times New Roman"/>
          <w:color w:val="000000" w:themeColor="text1"/>
          <w:spacing w:val="5"/>
          <w:sz w:val="24"/>
          <w:szCs w:val="24"/>
          <w:shd w:val="clear" w:color="auto" w:fill="FFFFFF"/>
        </w:rPr>
        <w:t xml:space="preserve">ntran entre ellos algunos protagonistas de los </w:t>
      </w:r>
      <w:r w:rsidR="00705306" w:rsidRPr="007409E1">
        <w:rPr>
          <w:rFonts w:ascii="Times New Roman" w:hAnsi="Times New Roman" w:cs="Times New Roman"/>
          <w:color w:val="000000" w:themeColor="text1"/>
          <w:spacing w:val="5"/>
          <w:sz w:val="24"/>
          <w:szCs w:val="24"/>
          <w:shd w:val="clear" w:color="auto" w:fill="FFFFFF"/>
        </w:rPr>
        <w:t xml:space="preserve">sucesos relacionados con el impulso del COVID-19. </w:t>
      </w:r>
    </w:p>
    <w:p w:rsidR="00D90B7F" w:rsidRPr="007409E1" w:rsidRDefault="00636F0C" w:rsidP="007409E1">
      <w:pPr>
        <w:spacing w:after="0" w:line="480" w:lineRule="auto"/>
        <w:rPr>
          <w:rFonts w:ascii="Times New Roman" w:hAnsi="Times New Roman" w:cs="Times New Roman"/>
          <w:color w:val="000000" w:themeColor="text1"/>
          <w:spacing w:val="5"/>
          <w:sz w:val="24"/>
          <w:szCs w:val="24"/>
          <w:shd w:val="clear" w:color="auto" w:fill="FFFFFF"/>
        </w:rPr>
      </w:pPr>
      <w:r w:rsidRPr="007409E1">
        <w:rPr>
          <w:rFonts w:ascii="Times New Roman" w:hAnsi="Times New Roman" w:cs="Times New Roman"/>
          <w:color w:val="000000" w:themeColor="text1"/>
          <w:spacing w:val="5"/>
          <w:sz w:val="24"/>
          <w:szCs w:val="24"/>
          <w:shd w:val="clear" w:color="auto" w:fill="FFFFFF"/>
        </w:rPr>
        <w:t xml:space="preserve">Muchos de estos espacios geográficos ubicados en </w:t>
      </w:r>
      <w:r w:rsidR="00B14AED" w:rsidRPr="007409E1">
        <w:rPr>
          <w:rFonts w:ascii="Times New Roman" w:hAnsi="Times New Roman" w:cs="Times New Roman"/>
          <w:color w:val="000000" w:themeColor="text1"/>
          <w:spacing w:val="5"/>
          <w:sz w:val="24"/>
          <w:szCs w:val="24"/>
          <w:shd w:val="clear" w:color="auto" w:fill="FFFFFF"/>
        </w:rPr>
        <w:t>Hispanoamérica</w:t>
      </w:r>
      <w:r w:rsidRPr="007409E1">
        <w:rPr>
          <w:rFonts w:ascii="Times New Roman" w:hAnsi="Times New Roman" w:cs="Times New Roman"/>
          <w:color w:val="000000" w:themeColor="text1"/>
          <w:spacing w:val="5"/>
          <w:sz w:val="24"/>
          <w:szCs w:val="24"/>
          <w:shd w:val="clear" w:color="auto" w:fill="FFFFFF"/>
        </w:rPr>
        <w:t xml:space="preserve"> comparten fronteras territoriales, </w:t>
      </w:r>
      <w:r w:rsidR="00B14AED" w:rsidRPr="007409E1">
        <w:rPr>
          <w:rFonts w:ascii="Times New Roman" w:hAnsi="Times New Roman" w:cs="Times New Roman"/>
          <w:color w:val="000000" w:themeColor="text1"/>
          <w:spacing w:val="5"/>
          <w:sz w:val="24"/>
          <w:szCs w:val="24"/>
          <w:shd w:val="clear" w:color="auto" w:fill="FFFFFF"/>
        </w:rPr>
        <w:t xml:space="preserve">y </w:t>
      </w:r>
      <w:r w:rsidR="005F69A2" w:rsidRPr="007409E1">
        <w:rPr>
          <w:rFonts w:ascii="Times New Roman" w:hAnsi="Times New Roman" w:cs="Times New Roman"/>
          <w:color w:val="000000" w:themeColor="text1"/>
          <w:spacing w:val="5"/>
          <w:sz w:val="24"/>
          <w:szCs w:val="24"/>
          <w:shd w:val="clear" w:color="auto" w:fill="FFFFFF"/>
        </w:rPr>
        <w:t>constituyen puntos de encuentro entre</w:t>
      </w:r>
      <w:r w:rsidRPr="007409E1">
        <w:rPr>
          <w:rFonts w:ascii="Times New Roman" w:hAnsi="Times New Roman" w:cs="Times New Roman"/>
          <w:color w:val="000000" w:themeColor="text1"/>
          <w:spacing w:val="5"/>
          <w:sz w:val="24"/>
          <w:szCs w:val="24"/>
          <w:shd w:val="clear" w:color="auto" w:fill="FFFFFF"/>
        </w:rPr>
        <w:t xml:space="preserve"> miles de personas que</w:t>
      </w:r>
      <w:r w:rsidR="007A561E" w:rsidRPr="007409E1">
        <w:rPr>
          <w:rFonts w:ascii="Times New Roman" w:hAnsi="Times New Roman" w:cs="Times New Roman"/>
          <w:color w:val="000000" w:themeColor="text1"/>
          <w:spacing w:val="5"/>
          <w:sz w:val="24"/>
          <w:szCs w:val="24"/>
          <w:shd w:val="clear" w:color="auto" w:fill="FFFFFF"/>
        </w:rPr>
        <w:t xml:space="preserve"> transitan por ellas</w:t>
      </w:r>
      <w:r w:rsidRPr="007409E1">
        <w:rPr>
          <w:rFonts w:ascii="Times New Roman" w:hAnsi="Times New Roman" w:cs="Times New Roman"/>
          <w:color w:val="000000" w:themeColor="text1"/>
          <w:spacing w:val="5"/>
          <w:sz w:val="24"/>
          <w:szCs w:val="24"/>
          <w:shd w:val="clear" w:color="auto" w:fill="FFFFFF"/>
        </w:rPr>
        <w:t>.</w:t>
      </w:r>
      <w:r w:rsidR="00F452C0" w:rsidRPr="007409E1">
        <w:rPr>
          <w:rFonts w:ascii="Times New Roman" w:hAnsi="Times New Roman" w:cs="Times New Roman"/>
          <w:color w:val="000000" w:themeColor="text1"/>
          <w:spacing w:val="5"/>
          <w:sz w:val="24"/>
          <w:szCs w:val="24"/>
          <w:shd w:val="clear" w:color="auto" w:fill="FFFFFF"/>
        </w:rPr>
        <w:t xml:space="preserve"> La Real Academia Española</w:t>
      </w:r>
      <w:r w:rsidR="001A610C" w:rsidRPr="007409E1">
        <w:rPr>
          <w:rFonts w:ascii="Times New Roman" w:hAnsi="Times New Roman" w:cs="Times New Roman"/>
          <w:color w:val="000000" w:themeColor="text1"/>
          <w:spacing w:val="5"/>
          <w:sz w:val="24"/>
          <w:szCs w:val="24"/>
          <w:shd w:val="clear" w:color="auto" w:fill="FFFFFF"/>
        </w:rPr>
        <w:t xml:space="preserve"> (2020)</w:t>
      </w:r>
      <w:r w:rsidR="000642AD" w:rsidRPr="007409E1">
        <w:rPr>
          <w:rFonts w:ascii="Times New Roman" w:hAnsi="Times New Roman" w:cs="Times New Roman"/>
          <w:color w:val="000000" w:themeColor="text1"/>
          <w:spacing w:val="5"/>
          <w:sz w:val="24"/>
          <w:szCs w:val="24"/>
          <w:shd w:val="clear" w:color="auto" w:fill="FFFFFF"/>
        </w:rPr>
        <w:t xml:space="preserve"> sostiene que</w:t>
      </w:r>
      <w:r w:rsidR="00F452C0" w:rsidRPr="007409E1">
        <w:rPr>
          <w:rFonts w:ascii="Times New Roman" w:hAnsi="Times New Roman" w:cs="Times New Roman"/>
          <w:color w:val="000000" w:themeColor="text1"/>
          <w:spacing w:val="5"/>
          <w:sz w:val="24"/>
          <w:szCs w:val="24"/>
          <w:shd w:val="clear" w:color="auto" w:fill="FFFFFF"/>
        </w:rPr>
        <w:t xml:space="preserve"> frontera es la “línea que marca el límite exterior del territorio de un Estado, entendido como espacio terrestre, marítimo y aéreo sobre el que ejerce su soberanía” (definición 1)</w:t>
      </w:r>
      <w:r w:rsidR="0026648C" w:rsidRPr="007409E1">
        <w:rPr>
          <w:rFonts w:ascii="Times New Roman" w:hAnsi="Times New Roman" w:cs="Times New Roman"/>
          <w:color w:val="000000" w:themeColor="text1"/>
          <w:spacing w:val="5"/>
          <w:sz w:val="24"/>
          <w:szCs w:val="24"/>
          <w:shd w:val="clear" w:color="auto" w:fill="FFFFFF"/>
        </w:rPr>
        <w:t xml:space="preserve"> y por ello</w:t>
      </w:r>
      <w:r w:rsidR="0046136C" w:rsidRPr="007409E1">
        <w:rPr>
          <w:rFonts w:ascii="Times New Roman" w:hAnsi="Times New Roman" w:cs="Times New Roman"/>
          <w:color w:val="000000" w:themeColor="text1"/>
          <w:spacing w:val="5"/>
          <w:sz w:val="24"/>
          <w:szCs w:val="24"/>
          <w:shd w:val="clear" w:color="auto" w:fill="FFFFFF"/>
        </w:rPr>
        <w:t xml:space="preserve"> los gobiernos ejercen en ellas</w:t>
      </w:r>
      <w:r w:rsidR="0026648C" w:rsidRPr="007409E1">
        <w:rPr>
          <w:rFonts w:ascii="Times New Roman" w:hAnsi="Times New Roman" w:cs="Times New Roman"/>
          <w:color w:val="000000" w:themeColor="text1"/>
          <w:spacing w:val="5"/>
          <w:sz w:val="24"/>
          <w:szCs w:val="24"/>
          <w:shd w:val="clear" w:color="auto" w:fill="FFFFFF"/>
        </w:rPr>
        <w:t xml:space="preserve"> un especial control de ingreso y egreso de individuos</w:t>
      </w:r>
      <w:r w:rsidR="00F452C0" w:rsidRPr="007409E1">
        <w:rPr>
          <w:rFonts w:ascii="Times New Roman" w:hAnsi="Times New Roman" w:cs="Times New Roman"/>
          <w:color w:val="000000" w:themeColor="text1"/>
          <w:spacing w:val="5"/>
          <w:sz w:val="24"/>
          <w:szCs w:val="24"/>
          <w:shd w:val="clear" w:color="auto" w:fill="FFFFFF"/>
        </w:rPr>
        <w:t xml:space="preserve">. </w:t>
      </w:r>
      <w:r w:rsidRPr="007409E1">
        <w:rPr>
          <w:rFonts w:ascii="Times New Roman" w:hAnsi="Times New Roman" w:cs="Times New Roman"/>
          <w:color w:val="000000" w:themeColor="text1"/>
          <w:spacing w:val="5"/>
          <w:sz w:val="24"/>
          <w:szCs w:val="24"/>
          <w:shd w:val="clear" w:color="auto" w:fill="FFFFFF"/>
        </w:rPr>
        <w:t xml:space="preserve"> </w:t>
      </w:r>
      <w:r w:rsidR="000642AD" w:rsidRPr="007409E1">
        <w:rPr>
          <w:rFonts w:ascii="Times New Roman" w:hAnsi="Times New Roman" w:cs="Times New Roman"/>
          <w:color w:val="000000" w:themeColor="text1"/>
          <w:spacing w:val="5"/>
          <w:sz w:val="24"/>
          <w:szCs w:val="24"/>
          <w:shd w:val="clear" w:color="auto" w:fill="FFFFFF"/>
        </w:rPr>
        <w:t xml:space="preserve">Esto debe abordarse en </w:t>
      </w:r>
      <w:r w:rsidR="001E3E3D" w:rsidRPr="007409E1">
        <w:rPr>
          <w:rFonts w:ascii="Times New Roman" w:hAnsi="Times New Roman" w:cs="Times New Roman"/>
          <w:color w:val="000000" w:themeColor="text1"/>
          <w:spacing w:val="5"/>
          <w:sz w:val="24"/>
          <w:szCs w:val="24"/>
          <w:shd w:val="clear" w:color="auto" w:fill="FFFFFF"/>
        </w:rPr>
        <w:t>tiempos de pandemia, pues igual que se movilizan</w:t>
      </w:r>
      <w:r w:rsidRPr="007409E1">
        <w:rPr>
          <w:rFonts w:ascii="Times New Roman" w:hAnsi="Times New Roman" w:cs="Times New Roman"/>
          <w:color w:val="000000" w:themeColor="text1"/>
          <w:spacing w:val="5"/>
          <w:sz w:val="24"/>
          <w:szCs w:val="24"/>
          <w:shd w:val="clear" w:color="auto" w:fill="FFFFFF"/>
        </w:rPr>
        <w:t xml:space="preserve"> seres humanos, puede generarse el transporte de los cuadros virales como el que trata este texto. De hecho</w:t>
      </w:r>
      <w:r w:rsidR="006807B2" w:rsidRPr="007409E1">
        <w:rPr>
          <w:rFonts w:ascii="Times New Roman" w:hAnsi="Times New Roman" w:cs="Times New Roman"/>
          <w:color w:val="000000" w:themeColor="text1"/>
          <w:spacing w:val="5"/>
          <w:sz w:val="24"/>
          <w:szCs w:val="24"/>
          <w:shd w:val="clear" w:color="auto" w:fill="FFFFFF"/>
        </w:rPr>
        <w:t>,</w:t>
      </w:r>
      <w:r w:rsidRPr="007409E1">
        <w:rPr>
          <w:rFonts w:ascii="Times New Roman" w:hAnsi="Times New Roman" w:cs="Times New Roman"/>
          <w:color w:val="000000" w:themeColor="text1"/>
          <w:spacing w:val="5"/>
          <w:sz w:val="24"/>
          <w:szCs w:val="24"/>
          <w:shd w:val="clear" w:color="auto" w:fill="FFFFFF"/>
        </w:rPr>
        <w:t xml:space="preserve"> tal </w:t>
      </w:r>
      <w:r w:rsidR="006807B2" w:rsidRPr="007409E1">
        <w:rPr>
          <w:rFonts w:ascii="Times New Roman" w:hAnsi="Times New Roman" w:cs="Times New Roman"/>
          <w:color w:val="000000" w:themeColor="text1"/>
          <w:spacing w:val="5"/>
          <w:sz w:val="24"/>
          <w:szCs w:val="24"/>
          <w:shd w:val="clear" w:color="auto" w:fill="FFFFFF"/>
        </w:rPr>
        <w:t>fenómeno migratorio</w:t>
      </w:r>
      <w:r w:rsidRPr="007409E1">
        <w:rPr>
          <w:rFonts w:ascii="Times New Roman" w:hAnsi="Times New Roman" w:cs="Times New Roman"/>
          <w:color w:val="000000" w:themeColor="text1"/>
          <w:spacing w:val="5"/>
          <w:sz w:val="24"/>
          <w:szCs w:val="24"/>
          <w:shd w:val="clear" w:color="auto" w:fill="FFFFFF"/>
        </w:rPr>
        <w:t xml:space="preserve"> ha sido </w:t>
      </w:r>
      <w:r w:rsidR="00B222BC" w:rsidRPr="007409E1">
        <w:rPr>
          <w:rFonts w:ascii="Times New Roman" w:hAnsi="Times New Roman" w:cs="Times New Roman"/>
          <w:color w:val="000000" w:themeColor="text1"/>
          <w:spacing w:val="5"/>
          <w:sz w:val="24"/>
          <w:szCs w:val="24"/>
          <w:shd w:val="clear" w:color="auto" w:fill="FFFFFF"/>
        </w:rPr>
        <w:t>crucial para</w:t>
      </w:r>
      <w:r w:rsidRPr="007409E1">
        <w:rPr>
          <w:rFonts w:ascii="Times New Roman" w:hAnsi="Times New Roman" w:cs="Times New Roman"/>
          <w:color w:val="000000" w:themeColor="text1"/>
          <w:spacing w:val="5"/>
          <w:sz w:val="24"/>
          <w:szCs w:val="24"/>
          <w:shd w:val="clear" w:color="auto" w:fill="FFFFFF"/>
        </w:rPr>
        <w:t xml:space="preserve"> la </w:t>
      </w:r>
      <w:r w:rsidR="0087154C" w:rsidRPr="007409E1">
        <w:rPr>
          <w:rFonts w:ascii="Times New Roman" w:hAnsi="Times New Roman" w:cs="Times New Roman"/>
          <w:color w:val="000000" w:themeColor="text1"/>
          <w:spacing w:val="5"/>
          <w:sz w:val="24"/>
          <w:szCs w:val="24"/>
          <w:shd w:val="clear" w:color="auto" w:fill="FFFFFF"/>
        </w:rPr>
        <w:t>expansión</w:t>
      </w:r>
      <w:r w:rsidRPr="007409E1">
        <w:rPr>
          <w:rFonts w:ascii="Times New Roman" w:hAnsi="Times New Roman" w:cs="Times New Roman"/>
          <w:color w:val="000000" w:themeColor="text1"/>
          <w:spacing w:val="5"/>
          <w:sz w:val="24"/>
          <w:szCs w:val="24"/>
          <w:shd w:val="clear" w:color="auto" w:fill="FFFFFF"/>
        </w:rPr>
        <w:t xml:space="preserve"> de la enfermeda</w:t>
      </w:r>
      <w:r w:rsidR="001E3E3D" w:rsidRPr="007409E1">
        <w:rPr>
          <w:rFonts w:ascii="Times New Roman" w:hAnsi="Times New Roman" w:cs="Times New Roman"/>
          <w:color w:val="000000" w:themeColor="text1"/>
          <w:spacing w:val="5"/>
          <w:sz w:val="24"/>
          <w:szCs w:val="24"/>
          <w:shd w:val="clear" w:color="auto" w:fill="FFFFFF"/>
        </w:rPr>
        <w:t>d</w:t>
      </w:r>
      <w:r w:rsidRPr="007409E1">
        <w:rPr>
          <w:rFonts w:ascii="Times New Roman" w:hAnsi="Times New Roman" w:cs="Times New Roman"/>
          <w:color w:val="000000" w:themeColor="text1"/>
          <w:spacing w:val="5"/>
          <w:sz w:val="24"/>
          <w:szCs w:val="24"/>
          <w:shd w:val="clear" w:color="auto" w:fill="FFFFFF"/>
        </w:rPr>
        <w:t xml:space="preserve">. </w:t>
      </w:r>
      <w:r w:rsidR="00A41F4C" w:rsidRPr="007409E1">
        <w:rPr>
          <w:rFonts w:ascii="Times New Roman" w:hAnsi="Times New Roman" w:cs="Times New Roman"/>
          <w:color w:val="000000" w:themeColor="text1"/>
          <w:spacing w:val="5"/>
          <w:sz w:val="24"/>
          <w:szCs w:val="24"/>
          <w:shd w:val="clear" w:color="auto" w:fill="FFFFFF"/>
        </w:rPr>
        <w:t xml:space="preserve"> </w:t>
      </w:r>
    </w:p>
    <w:p w:rsidR="00C37EC6" w:rsidRPr="007409E1" w:rsidRDefault="00097C36" w:rsidP="007409E1">
      <w:pPr>
        <w:pStyle w:val="NormalWeb"/>
        <w:shd w:val="clear" w:color="auto" w:fill="FFFFFF"/>
        <w:spacing w:before="0" w:beforeAutospacing="0" w:after="0" w:afterAutospacing="0" w:line="480" w:lineRule="auto"/>
        <w:textAlignment w:val="baseline"/>
        <w:rPr>
          <w:color w:val="000000" w:themeColor="text1"/>
        </w:rPr>
      </w:pPr>
      <w:r w:rsidRPr="007409E1">
        <w:rPr>
          <w:color w:val="000000" w:themeColor="text1"/>
          <w:spacing w:val="5"/>
          <w:shd w:val="clear" w:color="auto" w:fill="FFFFFF"/>
        </w:rPr>
        <w:t>E</w:t>
      </w:r>
      <w:r w:rsidR="00935EB3" w:rsidRPr="007409E1">
        <w:rPr>
          <w:color w:val="000000" w:themeColor="text1"/>
          <w:spacing w:val="5"/>
          <w:shd w:val="clear" w:color="auto" w:fill="FFFFFF"/>
        </w:rPr>
        <w:t>s de hac</w:t>
      </w:r>
      <w:r w:rsidR="000D7796" w:rsidRPr="007409E1">
        <w:rPr>
          <w:color w:val="000000" w:themeColor="text1"/>
          <w:spacing w:val="5"/>
          <w:shd w:val="clear" w:color="auto" w:fill="FFFFFF"/>
        </w:rPr>
        <w:t>er notar que</w:t>
      </w:r>
      <w:r w:rsidR="00935EB3" w:rsidRPr="007409E1">
        <w:rPr>
          <w:color w:val="000000" w:themeColor="text1"/>
          <w:spacing w:val="5"/>
          <w:shd w:val="clear" w:color="auto" w:fill="FFFFFF"/>
        </w:rPr>
        <w:t xml:space="preserve"> en estos espacios “</w:t>
      </w:r>
      <w:r w:rsidR="00935EB3" w:rsidRPr="007409E1">
        <w:rPr>
          <w:color w:val="000000" w:themeColor="text1"/>
        </w:rPr>
        <w:t>los intentos de frenar los contagios van desde el cierre de fronteras hasta el autoaislamiento obligatorio” (BBC Mundo, 2020, p.1)</w:t>
      </w:r>
      <w:r w:rsidR="000D7796" w:rsidRPr="007409E1">
        <w:rPr>
          <w:color w:val="000000" w:themeColor="text1"/>
        </w:rPr>
        <w:t>. Sin embargo,</w:t>
      </w:r>
      <w:r w:rsidR="007807E3" w:rsidRPr="007409E1">
        <w:rPr>
          <w:color w:val="000000" w:themeColor="text1"/>
        </w:rPr>
        <w:t xml:space="preserve"> cabría cuestionar si realmente han sido efectivas las políticas públicas</w:t>
      </w:r>
      <w:r w:rsidR="00DA2575" w:rsidRPr="007409E1">
        <w:rPr>
          <w:color w:val="000000" w:themeColor="text1"/>
        </w:rPr>
        <w:t xml:space="preserve"> accionadas</w:t>
      </w:r>
      <w:r w:rsidR="000D7796" w:rsidRPr="007409E1">
        <w:rPr>
          <w:color w:val="000000" w:themeColor="text1"/>
        </w:rPr>
        <w:t xml:space="preserve"> </w:t>
      </w:r>
      <w:r w:rsidR="007807E3" w:rsidRPr="007409E1">
        <w:rPr>
          <w:color w:val="000000" w:themeColor="text1"/>
        </w:rPr>
        <w:t>vistos los resultados obtenidos hasta ahora.</w:t>
      </w:r>
    </w:p>
    <w:p w:rsidR="00542A4A" w:rsidRPr="007409E1" w:rsidRDefault="00C37EC6" w:rsidP="007409E1">
      <w:pPr>
        <w:pStyle w:val="NormalWeb"/>
        <w:shd w:val="clear" w:color="auto" w:fill="FFFFFF"/>
        <w:spacing w:before="0" w:beforeAutospacing="0" w:after="0" w:afterAutospacing="0" w:line="480" w:lineRule="auto"/>
        <w:textAlignment w:val="baseline"/>
        <w:rPr>
          <w:color w:val="000000" w:themeColor="text1"/>
        </w:rPr>
      </w:pPr>
      <w:r w:rsidRPr="007409E1">
        <w:rPr>
          <w:color w:val="000000" w:themeColor="text1"/>
        </w:rPr>
        <w:t xml:space="preserve">Como </w:t>
      </w:r>
      <w:r w:rsidR="00374A9B" w:rsidRPr="007409E1">
        <w:rPr>
          <w:color w:val="000000" w:themeColor="text1"/>
        </w:rPr>
        <w:t>se expuso</w:t>
      </w:r>
      <w:r w:rsidR="00E2249A" w:rsidRPr="007409E1">
        <w:rPr>
          <w:color w:val="000000" w:themeColor="text1"/>
        </w:rPr>
        <w:t xml:space="preserve">, una de las </w:t>
      </w:r>
      <w:r w:rsidRPr="007409E1">
        <w:rPr>
          <w:color w:val="000000" w:themeColor="text1"/>
        </w:rPr>
        <w:t>consecuencias de la pandemia en Latinoamérica ha sido el desbordamiento de los sis</w:t>
      </w:r>
      <w:r w:rsidR="00E2249A" w:rsidRPr="007409E1">
        <w:rPr>
          <w:color w:val="000000" w:themeColor="text1"/>
        </w:rPr>
        <w:t>temas sanitarios</w:t>
      </w:r>
      <w:r w:rsidRPr="007409E1">
        <w:rPr>
          <w:color w:val="000000" w:themeColor="text1"/>
        </w:rPr>
        <w:t xml:space="preserve">. </w:t>
      </w:r>
      <w:r w:rsidR="00E2249A" w:rsidRPr="007409E1">
        <w:rPr>
          <w:color w:val="000000" w:themeColor="text1"/>
        </w:rPr>
        <w:t>Esto</w:t>
      </w:r>
      <w:r w:rsidR="00056389" w:rsidRPr="007409E1">
        <w:rPr>
          <w:color w:val="000000" w:themeColor="text1"/>
        </w:rPr>
        <w:t xml:space="preserve"> incide sobre la calidad en atención a los pacientes que presentan distintas patologías y no sólo a la que refiere este artículo, pues la respuesta</w:t>
      </w:r>
      <w:r w:rsidR="00F84592" w:rsidRPr="007409E1">
        <w:rPr>
          <w:color w:val="000000" w:themeColor="text1"/>
        </w:rPr>
        <w:t xml:space="preserve"> en estos casos</w:t>
      </w:r>
      <w:r w:rsidR="00D31043" w:rsidRPr="007409E1">
        <w:rPr>
          <w:color w:val="000000" w:themeColor="text1"/>
        </w:rPr>
        <w:t xml:space="preserve"> depende del personal, </w:t>
      </w:r>
      <w:r w:rsidR="00056389" w:rsidRPr="007409E1">
        <w:rPr>
          <w:color w:val="000000" w:themeColor="text1"/>
        </w:rPr>
        <w:t>los recursos médicos y</w:t>
      </w:r>
      <w:r w:rsidR="00F84592" w:rsidRPr="007409E1">
        <w:rPr>
          <w:color w:val="000000" w:themeColor="text1"/>
        </w:rPr>
        <w:t xml:space="preserve"> financieros que se tengan</w:t>
      </w:r>
      <w:r w:rsidR="007D3D12" w:rsidRPr="007409E1">
        <w:rPr>
          <w:color w:val="000000" w:themeColor="text1"/>
        </w:rPr>
        <w:t xml:space="preserve">. </w:t>
      </w:r>
      <w:r w:rsidR="00A82C81" w:rsidRPr="007409E1">
        <w:rPr>
          <w:color w:val="000000" w:themeColor="text1"/>
        </w:rPr>
        <w:t>Por ello</w:t>
      </w:r>
      <w:r w:rsidR="00542A4A" w:rsidRPr="007409E1">
        <w:rPr>
          <w:color w:val="000000" w:themeColor="text1"/>
        </w:rPr>
        <w:t>,</w:t>
      </w:r>
      <w:r w:rsidR="00A82C81" w:rsidRPr="007409E1">
        <w:rPr>
          <w:color w:val="000000" w:themeColor="text1"/>
        </w:rPr>
        <w:t xml:space="preserve"> la OMS (2020) </w:t>
      </w:r>
      <w:r w:rsidR="00542A4A" w:rsidRPr="007409E1">
        <w:rPr>
          <w:color w:val="000000" w:themeColor="text1"/>
        </w:rPr>
        <w:t>ha dado a conocer que en diferentes naciones hay  problema</w:t>
      </w:r>
      <w:r w:rsidR="004C7EEE" w:rsidRPr="007409E1">
        <w:rPr>
          <w:color w:val="000000" w:themeColor="text1"/>
        </w:rPr>
        <w:t>s en las estructuras de salud</w:t>
      </w:r>
      <w:r w:rsidR="00542A4A" w:rsidRPr="007409E1">
        <w:rPr>
          <w:color w:val="000000" w:themeColor="text1"/>
        </w:rPr>
        <w:t xml:space="preserve"> por cuanto: </w:t>
      </w:r>
    </w:p>
    <w:p w:rsidR="00542A4A" w:rsidRPr="007409E1" w:rsidRDefault="0062238E" w:rsidP="007409E1">
      <w:pPr>
        <w:pStyle w:val="NormalWeb"/>
        <w:spacing w:before="0" w:beforeAutospacing="0" w:after="0" w:afterAutospacing="0" w:line="480" w:lineRule="auto"/>
        <w:ind w:left="284"/>
        <w:rPr>
          <w:color w:val="000000" w:themeColor="text1"/>
        </w:rPr>
      </w:pPr>
      <w:r w:rsidRPr="007409E1">
        <w:rPr>
          <w:color w:val="000000" w:themeColor="text1"/>
        </w:rPr>
        <w:t>L</w:t>
      </w:r>
      <w:r w:rsidR="00542A4A" w:rsidRPr="007409E1">
        <w:rPr>
          <w:color w:val="000000" w:themeColor="text1"/>
        </w:rPr>
        <w:t xml:space="preserve">as razones más comunes para interrumpir o reducir los servicios fueron la cancelación de los tratamientos planificados, la disminución del transporte público disponible y la </w:t>
      </w:r>
      <w:r w:rsidR="00542A4A" w:rsidRPr="007409E1">
        <w:rPr>
          <w:color w:val="000000" w:themeColor="text1"/>
        </w:rPr>
        <w:lastRenderedPageBreak/>
        <w:t>falta de personal debido a que los trabajadores sanitarios habían sido reasignados para apoyar los servicios de respuesta a la COVID-19. En uno de cada cinco países (20%) que notificaron interrupciones de los servicios, una de las principales razones de dichas interrupciones fue la escasez de medicamentos, pruebas diagnósticas y otras tecnologías (p.1).</w:t>
      </w:r>
    </w:p>
    <w:p w:rsidR="00522441" w:rsidRPr="007409E1" w:rsidRDefault="008F4996" w:rsidP="007409E1">
      <w:pPr>
        <w:pStyle w:val="NormalWeb"/>
        <w:spacing w:before="0" w:beforeAutospacing="0" w:after="0" w:afterAutospacing="0" w:line="480" w:lineRule="auto"/>
        <w:rPr>
          <w:color w:val="000000" w:themeColor="text1"/>
        </w:rPr>
      </w:pPr>
      <w:r w:rsidRPr="007409E1">
        <w:rPr>
          <w:color w:val="000000" w:themeColor="text1"/>
        </w:rPr>
        <w:t xml:space="preserve">Uno de los sectores de personas que se ha visto afectado por </w:t>
      </w:r>
      <w:r w:rsidR="00420843" w:rsidRPr="007409E1">
        <w:rPr>
          <w:color w:val="000000" w:themeColor="text1"/>
        </w:rPr>
        <w:t>la propagación de la COVID-19</w:t>
      </w:r>
      <w:r w:rsidR="004D5617" w:rsidRPr="007409E1">
        <w:rPr>
          <w:color w:val="000000" w:themeColor="text1"/>
        </w:rPr>
        <w:t>, ha sido el de aquellas afectadas por el virus de inmunodeficiencia humana (VIH) y/o sínd</w:t>
      </w:r>
      <w:r w:rsidR="00420843" w:rsidRPr="007409E1">
        <w:rPr>
          <w:color w:val="000000" w:themeColor="text1"/>
        </w:rPr>
        <w:t>rome de inmunodeficiencia adquirida</w:t>
      </w:r>
      <w:r w:rsidR="004D5617" w:rsidRPr="007409E1">
        <w:rPr>
          <w:color w:val="000000" w:themeColor="text1"/>
        </w:rPr>
        <w:t xml:space="preserve"> (SIDA). </w:t>
      </w:r>
      <w:r w:rsidR="008E5410" w:rsidRPr="007409E1">
        <w:rPr>
          <w:color w:val="000000" w:themeColor="text1"/>
        </w:rPr>
        <w:t xml:space="preserve">Este grupo de sujetos son </w:t>
      </w:r>
      <w:r w:rsidR="00352B6E" w:rsidRPr="007409E1">
        <w:rPr>
          <w:color w:val="000000" w:themeColor="text1"/>
        </w:rPr>
        <w:t>esencialmente</w:t>
      </w:r>
      <w:r w:rsidR="008E5410" w:rsidRPr="007409E1">
        <w:rPr>
          <w:color w:val="000000" w:themeColor="text1"/>
        </w:rPr>
        <w:t xml:space="preserve"> vulnerables a infecciones </w:t>
      </w:r>
      <w:r w:rsidR="00B40362" w:rsidRPr="007409E1">
        <w:rPr>
          <w:color w:val="000000" w:themeColor="text1"/>
        </w:rPr>
        <w:t xml:space="preserve">oportunistas </w:t>
      </w:r>
      <w:r w:rsidR="00FD74F2" w:rsidRPr="007409E1">
        <w:rPr>
          <w:color w:val="000000" w:themeColor="text1"/>
        </w:rPr>
        <w:t xml:space="preserve">pues como se aclara en </w:t>
      </w:r>
      <w:proofErr w:type="spellStart"/>
      <w:r w:rsidR="00FD74F2" w:rsidRPr="007409E1">
        <w:rPr>
          <w:color w:val="000000" w:themeColor="text1"/>
        </w:rPr>
        <w:t>MedlinePlus</w:t>
      </w:r>
      <w:proofErr w:type="spellEnd"/>
      <w:r w:rsidR="00FD74F2" w:rsidRPr="007409E1">
        <w:rPr>
          <w:color w:val="000000" w:themeColor="text1"/>
        </w:rPr>
        <w:t xml:space="preserve"> (2020): </w:t>
      </w:r>
    </w:p>
    <w:p w:rsidR="00FD74F2" w:rsidRPr="007409E1" w:rsidRDefault="00FD74F2" w:rsidP="007409E1">
      <w:pPr>
        <w:pStyle w:val="NormalWeb"/>
        <w:spacing w:before="0" w:beforeAutospacing="0" w:after="0" w:afterAutospacing="0" w:line="480" w:lineRule="auto"/>
        <w:ind w:left="284"/>
        <w:rPr>
          <w:bCs/>
          <w:color w:val="000000" w:themeColor="text1"/>
          <w:shd w:val="clear" w:color="auto" w:fill="FFFFFF"/>
        </w:rPr>
      </w:pPr>
      <w:r w:rsidRPr="007409E1">
        <w:rPr>
          <w:color w:val="000000" w:themeColor="text1"/>
          <w:shd w:val="clear" w:color="auto" w:fill="FFFFFF"/>
        </w:rPr>
        <w:t>Cuando una persona se infecta con </w:t>
      </w:r>
      <w:r w:rsidRPr="00D74DF9">
        <w:rPr>
          <w:bCs/>
          <w:i/>
          <w:color w:val="000000" w:themeColor="text1"/>
          <w:shd w:val="clear" w:color="auto" w:fill="FFFFFF"/>
        </w:rPr>
        <w:t>VIH</w:t>
      </w:r>
      <w:r w:rsidRPr="007409E1">
        <w:rPr>
          <w:color w:val="000000" w:themeColor="text1"/>
          <w:shd w:val="clear" w:color="auto" w:fill="FFFFFF"/>
        </w:rPr>
        <w:t>, el virus ataca y debilita al sistema inmunitario. A medida que el sistema inmunitario se debilita, la persona está en riesgo de contraer infecciones y cánceres que pueden ser mortales. Cuando esto sucede, la enfermedad se llama </w:t>
      </w:r>
      <w:r w:rsidRPr="00D74DF9">
        <w:rPr>
          <w:bCs/>
          <w:i/>
          <w:color w:val="000000" w:themeColor="text1"/>
          <w:shd w:val="clear" w:color="auto" w:fill="FFFFFF"/>
        </w:rPr>
        <w:t xml:space="preserve">sida </w:t>
      </w:r>
      <w:r w:rsidRPr="007409E1">
        <w:rPr>
          <w:bCs/>
          <w:color w:val="000000" w:themeColor="text1"/>
          <w:shd w:val="clear" w:color="auto" w:fill="FFFFFF"/>
        </w:rPr>
        <w:t xml:space="preserve">(p.1). </w:t>
      </w:r>
    </w:p>
    <w:p w:rsidR="006B2ABA" w:rsidRPr="007409E1" w:rsidRDefault="00166509" w:rsidP="007409E1">
      <w:pPr>
        <w:pStyle w:val="NormalWeb"/>
        <w:spacing w:before="0" w:beforeAutospacing="0" w:after="0" w:afterAutospacing="0" w:line="480" w:lineRule="auto"/>
        <w:rPr>
          <w:bCs/>
          <w:color w:val="000000" w:themeColor="text1"/>
          <w:shd w:val="clear" w:color="auto" w:fill="FFFFFF"/>
        </w:rPr>
      </w:pPr>
      <w:r w:rsidRPr="007409E1">
        <w:rPr>
          <w:bCs/>
          <w:color w:val="000000" w:themeColor="text1"/>
          <w:shd w:val="clear" w:color="auto" w:fill="FFFFFF"/>
        </w:rPr>
        <w:t>E</w:t>
      </w:r>
      <w:r w:rsidR="007F352F" w:rsidRPr="007409E1">
        <w:rPr>
          <w:bCs/>
          <w:color w:val="000000" w:themeColor="text1"/>
          <w:shd w:val="clear" w:color="auto" w:fill="FFFFFF"/>
        </w:rPr>
        <w:t>l problema</w:t>
      </w:r>
      <w:r w:rsidR="00392D06" w:rsidRPr="007409E1">
        <w:rPr>
          <w:bCs/>
          <w:color w:val="000000" w:themeColor="text1"/>
          <w:shd w:val="clear" w:color="auto" w:fill="FFFFFF"/>
        </w:rPr>
        <w:t xml:space="preserve"> en Latinoamérica</w:t>
      </w:r>
      <w:r w:rsidR="007F352F" w:rsidRPr="007409E1">
        <w:rPr>
          <w:bCs/>
          <w:color w:val="000000" w:themeColor="text1"/>
          <w:shd w:val="clear" w:color="auto" w:fill="FFFFFF"/>
        </w:rPr>
        <w:t xml:space="preserve"> con respecto a esta dolencia </w:t>
      </w:r>
      <w:r w:rsidR="00087444" w:rsidRPr="007409E1">
        <w:rPr>
          <w:bCs/>
          <w:color w:val="000000" w:themeColor="text1"/>
          <w:shd w:val="clear" w:color="auto" w:fill="FFFFFF"/>
        </w:rPr>
        <w:t>se ha encontrado en</w:t>
      </w:r>
      <w:r w:rsidR="00392D06" w:rsidRPr="007409E1">
        <w:rPr>
          <w:bCs/>
          <w:color w:val="000000" w:themeColor="text1"/>
          <w:shd w:val="clear" w:color="auto" w:fill="FFFFFF"/>
        </w:rPr>
        <w:t xml:space="preserve"> la</w:t>
      </w:r>
      <w:r w:rsidR="00087444" w:rsidRPr="007409E1">
        <w:rPr>
          <w:bCs/>
          <w:color w:val="000000" w:themeColor="text1"/>
          <w:shd w:val="clear" w:color="auto" w:fill="FFFFFF"/>
        </w:rPr>
        <w:t xml:space="preserve"> situación de vulnerabilidad</w:t>
      </w:r>
      <w:r w:rsidR="00392D06" w:rsidRPr="007409E1">
        <w:rPr>
          <w:bCs/>
          <w:color w:val="000000" w:themeColor="text1"/>
          <w:shd w:val="clear" w:color="auto" w:fill="FFFFFF"/>
        </w:rPr>
        <w:t xml:space="preserve"> en</w:t>
      </w:r>
      <w:r w:rsidR="00087444" w:rsidRPr="007409E1">
        <w:rPr>
          <w:bCs/>
          <w:color w:val="000000" w:themeColor="text1"/>
          <w:shd w:val="clear" w:color="auto" w:fill="FFFFFF"/>
        </w:rPr>
        <w:t xml:space="preserve"> este segmento poblacional</w:t>
      </w:r>
      <w:r w:rsidR="00392D06" w:rsidRPr="007409E1">
        <w:rPr>
          <w:bCs/>
          <w:color w:val="000000" w:themeColor="text1"/>
          <w:shd w:val="clear" w:color="auto" w:fill="FFFFFF"/>
        </w:rPr>
        <w:t>,</w:t>
      </w:r>
      <w:r w:rsidR="003F5C23" w:rsidRPr="007409E1">
        <w:rPr>
          <w:bCs/>
          <w:color w:val="000000" w:themeColor="text1"/>
          <w:shd w:val="clear" w:color="auto" w:fill="FFFFFF"/>
        </w:rPr>
        <w:t xml:space="preserve"> que</w:t>
      </w:r>
      <w:r w:rsidR="00087444" w:rsidRPr="007409E1">
        <w:rPr>
          <w:bCs/>
          <w:color w:val="000000" w:themeColor="text1"/>
          <w:shd w:val="clear" w:color="auto" w:fill="FFFFFF"/>
        </w:rPr>
        <w:t xml:space="preserve"> más que por susceptibilidad para </w:t>
      </w:r>
      <w:r w:rsidR="00770436" w:rsidRPr="007409E1">
        <w:rPr>
          <w:bCs/>
          <w:color w:val="000000" w:themeColor="text1"/>
          <w:shd w:val="clear" w:color="auto" w:fill="FFFFFF"/>
        </w:rPr>
        <w:t>la adqu</w:t>
      </w:r>
      <w:r w:rsidR="00804086" w:rsidRPr="007409E1">
        <w:rPr>
          <w:bCs/>
          <w:color w:val="000000" w:themeColor="text1"/>
          <w:shd w:val="clear" w:color="auto" w:fill="FFFFFF"/>
        </w:rPr>
        <w:t>isición de</w:t>
      </w:r>
      <w:r w:rsidR="0080235F" w:rsidRPr="007409E1">
        <w:rPr>
          <w:bCs/>
          <w:color w:val="000000" w:themeColor="text1"/>
          <w:shd w:val="clear" w:color="auto" w:fill="FFFFFF"/>
        </w:rPr>
        <w:t>l</w:t>
      </w:r>
      <w:r w:rsidR="00770436" w:rsidRPr="007409E1">
        <w:rPr>
          <w:bCs/>
          <w:color w:val="000000" w:themeColor="text1"/>
          <w:shd w:val="clear" w:color="auto" w:fill="FFFFFF"/>
        </w:rPr>
        <w:t xml:space="preserve"> coronavirus,</w:t>
      </w:r>
      <w:r w:rsidR="00A25239" w:rsidRPr="007409E1">
        <w:rPr>
          <w:bCs/>
          <w:color w:val="000000" w:themeColor="text1"/>
          <w:shd w:val="clear" w:color="auto" w:fill="FFFFFF"/>
        </w:rPr>
        <w:t xml:space="preserve"> </w:t>
      </w:r>
      <w:r w:rsidR="003F5C23" w:rsidRPr="007409E1">
        <w:rPr>
          <w:bCs/>
          <w:color w:val="000000" w:themeColor="text1"/>
          <w:shd w:val="clear" w:color="auto" w:fill="FFFFFF"/>
        </w:rPr>
        <w:t xml:space="preserve">sufre </w:t>
      </w:r>
      <w:r w:rsidR="00A25239" w:rsidRPr="007409E1">
        <w:rPr>
          <w:bCs/>
          <w:color w:val="000000" w:themeColor="text1"/>
          <w:shd w:val="clear" w:color="auto" w:fill="FFFFFF"/>
        </w:rPr>
        <w:t>por las previsi</w:t>
      </w:r>
      <w:r w:rsidR="00392D06" w:rsidRPr="007409E1">
        <w:rPr>
          <w:bCs/>
          <w:color w:val="000000" w:themeColor="text1"/>
          <w:shd w:val="clear" w:color="auto" w:fill="FFFFFF"/>
        </w:rPr>
        <w:t>ones que han tomado los Estados para la atención de pacientes seropositivos</w:t>
      </w:r>
      <w:r w:rsidR="00A25239" w:rsidRPr="007409E1">
        <w:rPr>
          <w:bCs/>
          <w:color w:val="000000" w:themeColor="text1"/>
          <w:shd w:val="clear" w:color="auto" w:fill="FFFFFF"/>
        </w:rPr>
        <w:t xml:space="preserve">. </w:t>
      </w:r>
      <w:r w:rsidR="00C03AAE" w:rsidRPr="007409E1">
        <w:rPr>
          <w:bCs/>
          <w:color w:val="000000" w:themeColor="text1"/>
          <w:shd w:val="clear" w:color="auto" w:fill="FFFFFF"/>
        </w:rPr>
        <w:t>Por</w:t>
      </w:r>
      <w:r w:rsidR="003D2B88" w:rsidRPr="007409E1">
        <w:rPr>
          <w:bCs/>
          <w:color w:val="000000" w:themeColor="text1"/>
          <w:shd w:val="clear" w:color="auto" w:fill="FFFFFF"/>
        </w:rPr>
        <w:t xml:space="preserve"> ello</w:t>
      </w:r>
      <w:r w:rsidR="00804086" w:rsidRPr="007409E1">
        <w:rPr>
          <w:bCs/>
          <w:color w:val="000000" w:themeColor="text1"/>
          <w:shd w:val="clear" w:color="auto" w:fill="FFFFFF"/>
        </w:rPr>
        <w:t xml:space="preserve"> cabe </w:t>
      </w:r>
      <w:r w:rsidR="003D2B88" w:rsidRPr="007409E1">
        <w:rPr>
          <w:bCs/>
          <w:color w:val="000000" w:themeColor="text1"/>
          <w:shd w:val="clear" w:color="auto" w:fill="FFFFFF"/>
        </w:rPr>
        <w:t xml:space="preserve">preguntar: ¿han sido </w:t>
      </w:r>
      <w:r w:rsidR="00C03AAE" w:rsidRPr="007409E1">
        <w:rPr>
          <w:bCs/>
          <w:color w:val="000000" w:themeColor="text1"/>
          <w:shd w:val="clear" w:color="auto" w:fill="FFFFFF"/>
        </w:rPr>
        <w:t>efectivas las medidas impuestas en Hispanoamérica para proteger los de</w:t>
      </w:r>
      <w:r w:rsidR="00176B9A" w:rsidRPr="007409E1">
        <w:rPr>
          <w:bCs/>
          <w:color w:val="000000" w:themeColor="text1"/>
          <w:shd w:val="clear" w:color="auto" w:fill="FFFFFF"/>
        </w:rPr>
        <w:t>rechos de los enfermos con VIH/s</w:t>
      </w:r>
      <w:r w:rsidR="00C03AAE" w:rsidRPr="007409E1">
        <w:rPr>
          <w:bCs/>
          <w:color w:val="000000" w:themeColor="text1"/>
          <w:shd w:val="clear" w:color="auto" w:fill="FFFFFF"/>
        </w:rPr>
        <w:t xml:space="preserve">ida, </w:t>
      </w:r>
      <w:r w:rsidR="003D2B88" w:rsidRPr="007409E1">
        <w:rPr>
          <w:bCs/>
          <w:color w:val="000000" w:themeColor="text1"/>
          <w:shd w:val="clear" w:color="auto" w:fill="FFFFFF"/>
        </w:rPr>
        <w:t>durante</w:t>
      </w:r>
      <w:r w:rsidR="00C03AAE" w:rsidRPr="007409E1">
        <w:rPr>
          <w:bCs/>
          <w:color w:val="000000" w:themeColor="text1"/>
          <w:shd w:val="clear" w:color="auto" w:fill="FFFFFF"/>
        </w:rPr>
        <w:t xml:space="preserve"> la pandemia?</w:t>
      </w:r>
      <w:r w:rsidR="00D86C96" w:rsidRPr="007409E1">
        <w:rPr>
          <w:bCs/>
          <w:color w:val="000000" w:themeColor="text1"/>
          <w:shd w:val="clear" w:color="auto" w:fill="FFFFFF"/>
        </w:rPr>
        <w:t xml:space="preserve"> Y por otra parte, ¿cómo podría desde la integración regional, ata</w:t>
      </w:r>
      <w:r w:rsidR="002429FF" w:rsidRPr="007409E1">
        <w:rPr>
          <w:bCs/>
          <w:color w:val="000000" w:themeColor="text1"/>
          <w:shd w:val="clear" w:color="auto" w:fill="FFFFFF"/>
        </w:rPr>
        <w:t xml:space="preserve">carse este flagelo </w:t>
      </w:r>
      <w:r w:rsidR="00D86C96" w:rsidRPr="007409E1">
        <w:rPr>
          <w:bCs/>
          <w:color w:val="000000" w:themeColor="text1"/>
          <w:shd w:val="clear" w:color="auto" w:fill="FFFFFF"/>
        </w:rPr>
        <w:t>en el marco de las disposiciones en Mercosur? Siendo que se r</w:t>
      </w:r>
      <w:r w:rsidR="00A123A8" w:rsidRPr="007409E1">
        <w:rPr>
          <w:bCs/>
          <w:color w:val="000000" w:themeColor="text1"/>
          <w:shd w:val="clear" w:color="auto" w:fill="FFFFFF"/>
        </w:rPr>
        <w:t>efiere especialmente a este sistema</w:t>
      </w:r>
      <w:r w:rsidR="00D86C96" w:rsidRPr="007409E1">
        <w:rPr>
          <w:bCs/>
          <w:color w:val="000000" w:themeColor="text1"/>
          <w:shd w:val="clear" w:color="auto" w:fill="FFFFFF"/>
        </w:rPr>
        <w:t xml:space="preserve"> porque gran parte  de los territorios </w:t>
      </w:r>
      <w:r w:rsidR="00615B9D" w:rsidRPr="007409E1">
        <w:rPr>
          <w:bCs/>
          <w:color w:val="000000" w:themeColor="text1"/>
          <w:shd w:val="clear" w:color="auto" w:fill="FFFFFF"/>
        </w:rPr>
        <w:t>afectados</w:t>
      </w:r>
      <w:r w:rsidR="00D86C96" w:rsidRPr="007409E1">
        <w:rPr>
          <w:bCs/>
          <w:color w:val="000000" w:themeColor="text1"/>
          <w:shd w:val="clear" w:color="auto" w:fill="FFFFFF"/>
        </w:rPr>
        <w:t>, tienen un factor de conexión con él</w:t>
      </w:r>
      <w:r w:rsidR="00A751EA" w:rsidRPr="007409E1">
        <w:rPr>
          <w:bCs/>
          <w:color w:val="000000" w:themeColor="text1"/>
          <w:shd w:val="clear" w:color="auto" w:fill="FFFFFF"/>
        </w:rPr>
        <w:t xml:space="preserve"> y sus fronteras</w:t>
      </w:r>
      <w:r w:rsidR="00D86C96" w:rsidRPr="007409E1">
        <w:rPr>
          <w:bCs/>
          <w:color w:val="000000" w:themeColor="text1"/>
          <w:shd w:val="clear" w:color="auto" w:fill="FFFFFF"/>
        </w:rPr>
        <w:t xml:space="preserve">. </w:t>
      </w:r>
    </w:p>
    <w:p w:rsidR="00D86C96" w:rsidRPr="007409E1" w:rsidRDefault="00465681" w:rsidP="007409E1">
      <w:pPr>
        <w:pStyle w:val="NormalWeb"/>
        <w:spacing w:before="0" w:beforeAutospacing="0" w:after="0" w:afterAutospacing="0" w:line="480" w:lineRule="auto"/>
        <w:rPr>
          <w:bCs/>
          <w:color w:val="000000" w:themeColor="text1"/>
          <w:shd w:val="clear" w:color="auto" w:fill="FFFFFF"/>
        </w:rPr>
      </w:pPr>
      <w:r w:rsidRPr="007409E1">
        <w:rPr>
          <w:bCs/>
          <w:color w:val="000000" w:themeColor="text1"/>
          <w:shd w:val="clear" w:color="auto" w:fill="FFFFFF"/>
        </w:rPr>
        <w:t>E</w:t>
      </w:r>
      <w:r w:rsidR="00CF68C3" w:rsidRPr="007409E1">
        <w:rPr>
          <w:bCs/>
          <w:color w:val="000000" w:themeColor="text1"/>
          <w:shd w:val="clear" w:color="auto" w:fill="FFFFFF"/>
        </w:rPr>
        <w:t xml:space="preserve">l propósito general de este artículo es analizar las implicaciones del Covid-19 </w:t>
      </w:r>
      <w:r w:rsidR="00B5053D" w:rsidRPr="007409E1">
        <w:rPr>
          <w:bCs/>
          <w:color w:val="000000" w:themeColor="text1"/>
          <w:shd w:val="clear" w:color="auto" w:fill="FFFFFF"/>
        </w:rPr>
        <w:t>sobre</w:t>
      </w:r>
      <w:r w:rsidR="00CF68C3" w:rsidRPr="007409E1">
        <w:rPr>
          <w:bCs/>
          <w:color w:val="000000" w:themeColor="text1"/>
          <w:shd w:val="clear" w:color="auto" w:fill="FFFFFF"/>
        </w:rPr>
        <w:t xml:space="preserve"> los pacientes con VIH/Sida en Latinoamérica. </w:t>
      </w:r>
      <w:r w:rsidR="00E470C7" w:rsidRPr="007409E1">
        <w:rPr>
          <w:bCs/>
          <w:color w:val="000000" w:themeColor="text1"/>
          <w:shd w:val="clear" w:color="auto" w:fill="FFFFFF"/>
        </w:rPr>
        <w:t>Asimismo son propósitos específicos</w:t>
      </w:r>
      <w:r w:rsidR="008177C9" w:rsidRPr="007409E1">
        <w:rPr>
          <w:bCs/>
          <w:color w:val="000000" w:themeColor="text1"/>
          <w:shd w:val="clear" w:color="auto" w:fill="FFFFFF"/>
        </w:rPr>
        <w:t xml:space="preserve"> de la </w:t>
      </w:r>
      <w:r w:rsidR="008177C9" w:rsidRPr="007409E1">
        <w:rPr>
          <w:bCs/>
          <w:color w:val="000000" w:themeColor="text1"/>
          <w:shd w:val="clear" w:color="auto" w:fill="FFFFFF"/>
        </w:rPr>
        <w:lastRenderedPageBreak/>
        <w:t>investigación: 1. Describir</w:t>
      </w:r>
      <w:r w:rsidR="00E470C7" w:rsidRPr="007409E1">
        <w:rPr>
          <w:bCs/>
          <w:color w:val="000000" w:themeColor="text1"/>
          <w:shd w:val="clear" w:color="auto" w:fill="FFFFFF"/>
        </w:rPr>
        <w:t xml:space="preserve"> la situación </w:t>
      </w:r>
      <w:r w:rsidR="008177C9" w:rsidRPr="007409E1">
        <w:rPr>
          <w:bCs/>
          <w:color w:val="000000" w:themeColor="text1"/>
          <w:shd w:val="clear" w:color="auto" w:fill="FFFFFF"/>
        </w:rPr>
        <w:t>de los pacientes con VIH/S</w:t>
      </w:r>
      <w:r w:rsidR="00E470C7" w:rsidRPr="007409E1">
        <w:rPr>
          <w:bCs/>
          <w:color w:val="000000" w:themeColor="text1"/>
          <w:shd w:val="clear" w:color="auto" w:fill="FFFFFF"/>
        </w:rPr>
        <w:t xml:space="preserve">ida en Latinoamérica, con ocasión de la pandemia; 2. </w:t>
      </w:r>
      <w:r w:rsidR="008177C9" w:rsidRPr="007409E1">
        <w:rPr>
          <w:bCs/>
          <w:color w:val="000000" w:themeColor="text1"/>
          <w:shd w:val="clear" w:color="auto" w:fill="FFFFFF"/>
        </w:rPr>
        <w:t>Asociar algunos textos jurídicos para la protección de derechos humanos con la problemática de los pacientes latinoamericanos con VIH/Sida y 3. Examinar las consecuencias de los movimientos humanos fronterizos</w:t>
      </w:r>
      <w:r w:rsidR="0080235F" w:rsidRPr="007409E1">
        <w:rPr>
          <w:bCs/>
          <w:color w:val="000000" w:themeColor="text1"/>
          <w:shd w:val="clear" w:color="auto" w:fill="FFFFFF"/>
        </w:rPr>
        <w:t xml:space="preserve"> sobre</w:t>
      </w:r>
      <w:r w:rsidR="000D7542" w:rsidRPr="007409E1">
        <w:rPr>
          <w:bCs/>
          <w:color w:val="000000" w:themeColor="text1"/>
          <w:shd w:val="clear" w:color="auto" w:fill="FFFFFF"/>
        </w:rPr>
        <w:t xml:space="preserve"> la propagación del COVID-19</w:t>
      </w:r>
      <w:r w:rsidR="008177C9" w:rsidRPr="007409E1">
        <w:rPr>
          <w:bCs/>
          <w:color w:val="000000" w:themeColor="text1"/>
          <w:shd w:val="clear" w:color="auto" w:fill="FFFFFF"/>
        </w:rPr>
        <w:t xml:space="preserve"> en ciertos territorios de Mercosur</w:t>
      </w:r>
      <w:r w:rsidR="0080235F" w:rsidRPr="007409E1">
        <w:rPr>
          <w:bCs/>
          <w:color w:val="000000" w:themeColor="text1"/>
          <w:shd w:val="clear" w:color="auto" w:fill="FFFFFF"/>
        </w:rPr>
        <w:t xml:space="preserve"> y</w:t>
      </w:r>
      <w:r w:rsidR="009B7407" w:rsidRPr="007409E1">
        <w:rPr>
          <w:bCs/>
          <w:color w:val="000000" w:themeColor="text1"/>
          <w:shd w:val="clear" w:color="auto" w:fill="FFFFFF"/>
        </w:rPr>
        <w:t xml:space="preserve"> la atención</w:t>
      </w:r>
      <w:r w:rsidR="008177C9" w:rsidRPr="007409E1">
        <w:rPr>
          <w:bCs/>
          <w:color w:val="000000" w:themeColor="text1"/>
          <w:shd w:val="clear" w:color="auto" w:fill="FFFFFF"/>
        </w:rPr>
        <w:t xml:space="preserve"> a los afectados por VIH/Sida</w:t>
      </w:r>
      <w:r w:rsidR="00A66E61" w:rsidRPr="007409E1">
        <w:rPr>
          <w:bCs/>
          <w:color w:val="000000" w:themeColor="text1"/>
          <w:shd w:val="clear" w:color="auto" w:fill="FFFFFF"/>
        </w:rPr>
        <w:t xml:space="preserve">. </w:t>
      </w:r>
    </w:p>
    <w:p w:rsidR="00353F38" w:rsidRPr="007409E1" w:rsidRDefault="00353F38" w:rsidP="007409E1">
      <w:pPr>
        <w:pStyle w:val="NormalWeb"/>
        <w:spacing w:before="0" w:beforeAutospacing="0" w:after="0" w:afterAutospacing="0" w:line="480" w:lineRule="auto"/>
        <w:rPr>
          <w:bCs/>
          <w:color w:val="000000" w:themeColor="text1"/>
          <w:shd w:val="clear" w:color="auto" w:fill="FFFFFF"/>
        </w:rPr>
      </w:pPr>
      <w:r w:rsidRPr="007409E1">
        <w:rPr>
          <w:bCs/>
          <w:color w:val="000000" w:themeColor="text1"/>
          <w:shd w:val="clear" w:color="auto" w:fill="FFFFFF"/>
        </w:rPr>
        <w:t>Del mismo modo</w:t>
      </w:r>
      <w:r w:rsidR="0080235F" w:rsidRPr="007409E1">
        <w:rPr>
          <w:bCs/>
          <w:color w:val="000000" w:themeColor="text1"/>
          <w:shd w:val="clear" w:color="auto" w:fill="FFFFFF"/>
        </w:rPr>
        <w:t>,</w:t>
      </w:r>
      <w:r w:rsidRPr="007409E1">
        <w:rPr>
          <w:bCs/>
          <w:color w:val="000000" w:themeColor="text1"/>
          <w:shd w:val="clear" w:color="auto" w:fill="FFFFFF"/>
        </w:rPr>
        <w:t xml:space="preserve"> es importante que </w:t>
      </w:r>
      <w:r w:rsidR="0080235F" w:rsidRPr="007409E1">
        <w:rPr>
          <w:bCs/>
          <w:color w:val="000000" w:themeColor="text1"/>
          <w:shd w:val="clear" w:color="auto" w:fill="FFFFFF"/>
        </w:rPr>
        <w:t>a través</w:t>
      </w:r>
      <w:r w:rsidRPr="007409E1">
        <w:rPr>
          <w:bCs/>
          <w:color w:val="000000" w:themeColor="text1"/>
          <w:shd w:val="clear" w:color="auto" w:fill="FFFFFF"/>
        </w:rPr>
        <w:t xml:space="preserve"> de este trabajo se considere la potencial construcción de </w:t>
      </w:r>
      <w:r w:rsidR="0080235F" w:rsidRPr="007409E1">
        <w:rPr>
          <w:bCs/>
          <w:color w:val="000000" w:themeColor="text1"/>
          <w:shd w:val="clear" w:color="auto" w:fill="FFFFFF"/>
        </w:rPr>
        <w:t>políticas públicas</w:t>
      </w:r>
      <w:r w:rsidRPr="007409E1">
        <w:rPr>
          <w:bCs/>
          <w:color w:val="000000" w:themeColor="text1"/>
          <w:shd w:val="clear" w:color="auto" w:fill="FFFFFF"/>
        </w:rPr>
        <w:t xml:space="preserve"> para contrarrestar los efectos adversos de las carencias </w:t>
      </w:r>
      <w:r w:rsidR="0080235F" w:rsidRPr="007409E1">
        <w:rPr>
          <w:bCs/>
          <w:color w:val="000000" w:themeColor="text1"/>
          <w:shd w:val="clear" w:color="auto" w:fill="FFFFFF"/>
        </w:rPr>
        <w:t xml:space="preserve">en </w:t>
      </w:r>
      <w:r w:rsidRPr="007409E1">
        <w:rPr>
          <w:bCs/>
          <w:color w:val="000000" w:themeColor="text1"/>
          <w:shd w:val="clear" w:color="auto" w:fill="FFFFFF"/>
        </w:rPr>
        <w:t>la atención que reciben las personas</w:t>
      </w:r>
      <w:r w:rsidR="00016982" w:rsidRPr="007409E1">
        <w:rPr>
          <w:bCs/>
          <w:color w:val="000000" w:themeColor="text1"/>
          <w:shd w:val="clear" w:color="auto" w:fill="FFFFFF"/>
        </w:rPr>
        <w:t xml:space="preserve"> seropositivas en Iberoamérica. Es este el punto de partida para </w:t>
      </w:r>
      <w:r w:rsidR="002E4F60" w:rsidRPr="007409E1">
        <w:rPr>
          <w:bCs/>
          <w:color w:val="000000" w:themeColor="text1"/>
          <w:shd w:val="clear" w:color="auto" w:fill="FFFFFF"/>
        </w:rPr>
        <w:t>considerar</w:t>
      </w:r>
      <w:r w:rsidR="00F93EEF" w:rsidRPr="007409E1">
        <w:rPr>
          <w:bCs/>
          <w:color w:val="000000" w:themeColor="text1"/>
          <w:shd w:val="clear" w:color="auto" w:fill="FFFFFF"/>
        </w:rPr>
        <w:t xml:space="preserve"> recursos con los que podrían contar los Estados</w:t>
      </w:r>
      <w:r w:rsidR="002E4F60" w:rsidRPr="007409E1">
        <w:rPr>
          <w:bCs/>
          <w:color w:val="000000" w:themeColor="text1"/>
          <w:shd w:val="clear" w:color="auto" w:fill="FFFFFF"/>
        </w:rPr>
        <w:t>,</w:t>
      </w:r>
      <w:r w:rsidR="00F93EEF" w:rsidRPr="007409E1">
        <w:rPr>
          <w:bCs/>
          <w:color w:val="000000" w:themeColor="text1"/>
          <w:shd w:val="clear" w:color="auto" w:fill="FFFFFF"/>
        </w:rPr>
        <w:t xml:space="preserve"> en aras de frenar el avance </w:t>
      </w:r>
      <w:r w:rsidR="009E46ED" w:rsidRPr="007409E1">
        <w:rPr>
          <w:bCs/>
          <w:color w:val="000000" w:themeColor="text1"/>
          <w:shd w:val="clear" w:color="auto" w:fill="FFFFFF"/>
        </w:rPr>
        <w:t>de la enfermedad</w:t>
      </w:r>
      <w:r w:rsidR="00F93EEF" w:rsidRPr="007409E1">
        <w:rPr>
          <w:bCs/>
          <w:color w:val="000000" w:themeColor="text1"/>
          <w:shd w:val="clear" w:color="auto" w:fill="FFFFFF"/>
        </w:rPr>
        <w:t xml:space="preserve">. </w:t>
      </w:r>
    </w:p>
    <w:p w:rsidR="00161AE6" w:rsidRPr="007409E1" w:rsidRDefault="00161AE6" w:rsidP="007409E1">
      <w:pPr>
        <w:pStyle w:val="NormalWeb"/>
        <w:spacing w:before="0" w:beforeAutospacing="0" w:after="0" w:afterAutospacing="0" w:line="480" w:lineRule="auto"/>
        <w:rPr>
          <w:bCs/>
          <w:color w:val="000000" w:themeColor="text1"/>
          <w:shd w:val="clear" w:color="auto" w:fill="FFFFFF"/>
        </w:rPr>
      </w:pPr>
    </w:p>
    <w:p w:rsidR="00161AE6" w:rsidRPr="00E47AEC" w:rsidRDefault="00161AE6" w:rsidP="007409E1">
      <w:pPr>
        <w:pStyle w:val="NormalWeb"/>
        <w:numPr>
          <w:ilvl w:val="0"/>
          <w:numId w:val="1"/>
        </w:numPr>
        <w:spacing w:before="0" w:beforeAutospacing="0" w:after="0" w:afterAutospacing="0" w:line="480" w:lineRule="auto"/>
        <w:rPr>
          <w:b/>
          <w:bCs/>
          <w:color w:val="000000" w:themeColor="text1"/>
          <w:shd w:val="clear" w:color="auto" w:fill="FFFFFF"/>
        </w:rPr>
      </w:pPr>
      <w:r w:rsidRPr="00E47AEC">
        <w:rPr>
          <w:b/>
          <w:bCs/>
          <w:color w:val="000000" w:themeColor="text1"/>
          <w:shd w:val="clear" w:color="auto" w:fill="FFFFFF"/>
        </w:rPr>
        <w:t xml:space="preserve">Metodología. </w:t>
      </w:r>
    </w:p>
    <w:p w:rsidR="00FA2A05" w:rsidRPr="007409E1" w:rsidRDefault="009948B2" w:rsidP="007409E1">
      <w:pPr>
        <w:pStyle w:val="NormalWeb"/>
        <w:spacing w:before="0" w:beforeAutospacing="0" w:after="0" w:afterAutospacing="0" w:line="480" w:lineRule="auto"/>
        <w:rPr>
          <w:color w:val="000000" w:themeColor="text1"/>
        </w:rPr>
      </w:pPr>
      <w:r w:rsidRPr="007409E1">
        <w:rPr>
          <w:bCs/>
          <w:color w:val="000000" w:themeColor="text1"/>
          <w:shd w:val="clear" w:color="auto" w:fill="FFFFFF"/>
        </w:rPr>
        <w:t>Este artículo fue realizado bajo el p</w:t>
      </w:r>
      <w:r w:rsidR="00BE5F17" w:rsidRPr="007409E1">
        <w:rPr>
          <w:bCs/>
          <w:color w:val="000000" w:themeColor="text1"/>
          <w:shd w:val="clear" w:color="auto" w:fill="FFFFFF"/>
        </w:rPr>
        <w:t xml:space="preserve">aradigma investigativo </w:t>
      </w:r>
      <w:r w:rsidRPr="007409E1">
        <w:rPr>
          <w:bCs/>
          <w:color w:val="000000" w:themeColor="text1"/>
          <w:shd w:val="clear" w:color="auto" w:fill="FFFFFF"/>
        </w:rPr>
        <w:t xml:space="preserve">cualitativo, pues se indaga un </w:t>
      </w:r>
      <w:r w:rsidR="002D7F7B" w:rsidRPr="007409E1">
        <w:rPr>
          <w:bCs/>
          <w:color w:val="000000" w:themeColor="text1"/>
          <w:shd w:val="clear" w:color="auto" w:fill="FFFFFF"/>
        </w:rPr>
        <w:t>acontecimiento</w:t>
      </w:r>
      <w:r w:rsidRPr="007409E1">
        <w:rPr>
          <w:bCs/>
          <w:color w:val="000000" w:themeColor="text1"/>
          <w:shd w:val="clear" w:color="auto" w:fill="FFFFFF"/>
        </w:rPr>
        <w:t xml:space="preserve"> con el propósito </w:t>
      </w:r>
      <w:r w:rsidR="00E24798" w:rsidRPr="007409E1">
        <w:rPr>
          <w:bCs/>
          <w:color w:val="000000" w:themeColor="text1"/>
          <w:shd w:val="clear" w:color="auto" w:fill="FFFFFF"/>
        </w:rPr>
        <w:t xml:space="preserve">de comprenderlo </w:t>
      </w:r>
      <w:r w:rsidR="00BE5F17" w:rsidRPr="007409E1">
        <w:rPr>
          <w:bCs/>
          <w:color w:val="000000" w:themeColor="text1"/>
          <w:shd w:val="clear" w:color="auto" w:fill="FFFFFF"/>
        </w:rPr>
        <w:t xml:space="preserve">y observar todas sus aristas. </w:t>
      </w:r>
      <w:r w:rsidR="00FA2A05" w:rsidRPr="007409E1">
        <w:rPr>
          <w:bCs/>
          <w:color w:val="000000" w:themeColor="text1"/>
          <w:shd w:val="clear" w:color="auto" w:fill="FFFFFF"/>
        </w:rPr>
        <w:t xml:space="preserve">Sánchez indica que </w:t>
      </w:r>
      <w:r w:rsidR="00FA2A05" w:rsidRPr="007409E1">
        <w:rPr>
          <w:color w:val="000000" w:themeColor="text1"/>
        </w:rPr>
        <w:t>“la investigación bajo el enfoque cualitativo se sustenta en evidencias que se orientan más hacia la descripción profunda del fenómeno con la finalidad de comprenderlo y explicarlo” (p.1)</w:t>
      </w:r>
      <w:r w:rsidR="002D7F7B" w:rsidRPr="007409E1">
        <w:rPr>
          <w:color w:val="000000" w:themeColor="text1"/>
        </w:rPr>
        <w:t>. En este caso se es</w:t>
      </w:r>
      <w:r w:rsidR="00D5394C" w:rsidRPr="007409E1">
        <w:rPr>
          <w:color w:val="000000" w:themeColor="text1"/>
        </w:rPr>
        <w:t>tudian las incidencias del COVID</w:t>
      </w:r>
      <w:r w:rsidR="00E17BCE" w:rsidRPr="007409E1">
        <w:rPr>
          <w:color w:val="000000" w:themeColor="text1"/>
        </w:rPr>
        <w:t>-19 sobre la población con</w:t>
      </w:r>
      <w:r w:rsidR="002D7F7B" w:rsidRPr="007409E1">
        <w:rPr>
          <w:color w:val="000000" w:themeColor="text1"/>
        </w:rPr>
        <w:t xml:space="preserve"> VIH/sida</w:t>
      </w:r>
      <w:r w:rsidR="00E17BCE" w:rsidRPr="007409E1">
        <w:rPr>
          <w:color w:val="000000" w:themeColor="text1"/>
        </w:rPr>
        <w:t>,</w:t>
      </w:r>
      <w:r w:rsidR="002D7F7B" w:rsidRPr="007409E1">
        <w:rPr>
          <w:color w:val="000000" w:themeColor="text1"/>
        </w:rPr>
        <w:t xml:space="preserve"> respecto </w:t>
      </w:r>
      <w:r w:rsidR="00D5394C" w:rsidRPr="007409E1">
        <w:rPr>
          <w:color w:val="000000" w:themeColor="text1"/>
        </w:rPr>
        <w:t>a</w:t>
      </w:r>
      <w:r w:rsidR="002D7F7B" w:rsidRPr="007409E1">
        <w:rPr>
          <w:color w:val="000000" w:themeColor="text1"/>
        </w:rPr>
        <w:t xml:space="preserve"> las políticas públicas de salud asumidas por Estados latinoamericanos. </w:t>
      </w:r>
    </w:p>
    <w:p w:rsidR="0014238B" w:rsidRPr="007409E1" w:rsidRDefault="0023159E" w:rsidP="007409E1">
      <w:pPr>
        <w:pStyle w:val="NormalWeb"/>
        <w:spacing w:before="0" w:beforeAutospacing="0" w:after="0" w:afterAutospacing="0" w:line="480" w:lineRule="auto"/>
        <w:rPr>
          <w:color w:val="000000" w:themeColor="text1"/>
        </w:rPr>
      </w:pPr>
      <w:r w:rsidRPr="007409E1">
        <w:rPr>
          <w:color w:val="000000" w:themeColor="text1"/>
        </w:rPr>
        <w:t>De esta forma</w:t>
      </w:r>
      <w:r w:rsidR="007A12D4" w:rsidRPr="007409E1">
        <w:rPr>
          <w:color w:val="000000" w:themeColor="text1"/>
        </w:rPr>
        <w:t>,</w:t>
      </w:r>
      <w:r w:rsidR="00BC2930" w:rsidRPr="007409E1">
        <w:rPr>
          <w:color w:val="000000" w:themeColor="text1"/>
        </w:rPr>
        <w:t xml:space="preserve"> </w:t>
      </w:r>
      <w:r w:rsidR="0095689A" w:rsidRPr="007409E1">
        <w:rPr>
          <w:color w:val="000000" w:themeColor="text1"/>
        </w:rPr>
        <w:t>se</w:t>
      </w:r>
      <w:r w:rsidR="00BC2930" w:rsidRPr="007409E1">
        <w:rPr>
          <w:color w:val="000000" w:themeColor="text1"/>
        </w:rPr>
        <w:t xml:space="preserve"> construyó una investigación de carácter bibliográfi</w:t>
      </w:r>
      <w:r w:rsidR="007A12D4" w:rsidRPr="007409E1">
        <w:rPr>
          <w:color w:val="000000" w:themeColor="text1"/>
        </w:rPr>
        <w:t>co</w:t>
      </w:r>
      <w:r w:rsidR="00D356DB" w:rsidRPr="007409E1">
        <w:rPr>
          <w:color w:val="000000" w:themeColor="text1"/>
        </w:rPr>
        <w:t xml:space="preserve"> con revisión de fuentes informativas secundarias</w:t>
      </w:r>
      <w:r w:rsidR="005F07C9" w:rsidRPr="007409E1">
        <w:rPr>
          <w:color w:val="000000" w:themeColor="text1"/>
        </w:rPr>
        <w:t xml:space="preserve">. </w:t>
      </w:r>
      <w:r w:rsidRPr="007409E1">
        <w:rPr>
          <w:color w:val="000000" w:themeColor="text1"/>
        </w:rPr>
        <w:t xml:space="preserve">Sobre ella </w:t>
      </w:r>
      <w:r w:rsidR="00BC2930" w:rsidRPr="007409E1">
        <w:rPr>
          <w:color w:val="000000" w:themeColor="text1"/>
        </w:rPr>
        <w:t>Brito (2015) ha sostenido que “…el investigador analiza los distintos fenómenos de la realidad obtenidos y registrados por otros investigadores en fuentes documentales” (p.8)</w:t>
      </w:r>
      <w:r w:rsidR="0095689A" w:rsidRPr="007409E1">
        <w:rPr>
          <w:color w:val="000000" w:themeColor="text1"/>
        </w:rPr>
        <w:t>. Para ello</w:t>
      </w:r>
      <w:r w:rsidR="007A12D4" w:rsidRPr="007409E1">
        <w:rPr>
          <w:color w:val="000000" w:themeColor="text1"/>
        </w:rPr>
        <w:t>,</w:t>
      </w:r>
      <w:r w:rsidR="0095689A" w:rsidRPr="007409E1">
        <w:rPr>
          <w:color w:val="000000" w:themeColor="text1"/>
        </w:rPr>
        <w:t xml:space="preserve"> se utilizó a la observación </w:t>
      </w:r>
      <w:r w:rsidR="0095689A" w:rsidRPr="007409E1">
        <w:rPr>
          <w:color w:val="000000" w:themeColor="text1"/>
        </w:rPr>
        <w:lastRenderedPageBreak/>
        <w:t>documental, la lectura en profundidad, el resumen analítico, el subrayado y el análisis crítico para llegar a las conclusiones d</w:t>
      </w:r>
      <w:r w:rsidR="00E924DF" w:rsidRPr="007409E1">
        <w:rPr>
          <w:color w:val="000000" w:themeColor="text1"/>
        </w:rPr>
        <w:t>e todo el proceso</w:t>
      </w:r>
      <w:r w:rsidR="007A12D4" w:rsidRPr="007409E1">
        <w:rPr>
          <w:color w:val="000000" w:themeColor="text1"/>
        </w:rPr>
        <w:t>.</w:t>
      </w:r>
    </w:p>
    <w:p w:rsidR="007409E1" w:rsidRPr="007409E1" w:rsidRDefault="007409E1" w:rsidP="007409E1">
      <w:pPr>
        <w:pStyle w:val="NormalWeb"/>
        <w:spacing w:before="0" w:beforeAutospacing="0" w:after="0" w:afterAutospacing="0" w:line="480" w:lineRule="auto"/>
        <w:rPr>
          <w:color w:val="000000" w:themeColor="text1"/>
        </w:rPr>
      </w:pPr>
    </w:p>
    <w:p w:rsidR="0014238B" w:rsidRPr="00E47AEC" w:rsidRDefault="0014238B" w:rsidP="007409E1">
      <w:pPr>
        <w:pStyle w:val="NormalWeb"/>
        <w:numPr>
          <w:ilvl w:val="0"/>
          <w:numId w:val="1"/>
        </w:numPr>
        <w:spacing w:before="0" w:beforeAutospacing="0" w:after="0" w:afterAutospacing="0" w:line="480" w:lineRule="auto"/>
        <w:rPr>
          <w:b/>
          <w:color w:val="000000" w:themeColor="text1"/>
        </w:rPr>
      </w:pPr>
      <w:r w:rsidRPr="00E47AEC">
        <w:rPr>
          <w:b/>
          <w:color w:val="000000" w:themeColor="text1"/>
        </w:rPr>
        <w:t xml:space="preserve">Desarrollo. </w:t>
      </w:r>
    </w:p>
    <w:p w:rsidR="00D448B2" w:rsidRPr="00E47AEC" w:rsidRDefault="0014238B" w:rsidP="007409E1">
      <w:pPr>
        <w:pStyle w:val="NormalWeb"/>
        <w:numPr>
          <w:ilvl w:val="1"/>
          <w:numId w:val="1"/>
        </w:numPr>
        <w:spacing w:before="0" w:beforeAutospacing="0" w:after="0" w:afterAutospacing="0" w:line="480" w:lineRule="auto"/>
        <w:rPr>
          <w:b/>
          <w:color w:val="000000" w:themeColor="text1"/>
        </w:rPr>
      </w:pPr>
      <w:r w:rsidRPr="00E47AEC">
        <w:rPr>
          <w:b/>
          <w:color w:val="000000" w:themeColor="text1"/>
        </w:rPr>
        <w:t>Algunos textos jurídicos internacionales sobre derechos humanos que ga</w:t>
      </w:r>
      <w:r w:rsidR="00FB7AFA" w:rsidRPr="00E47AEC">
        <w:rPr>
          <w:b/>
          <w:color w:val="000000" w:themeColor="text1"/>
        </w:rPr>
        <w:t>rantizan el derecho a la salud de</w:t>
      </w:r>
      <w:r w:rsidRPr="00E47AEC">
        <w:rPr>
          <w:b/>
          <w:color w:val="000000" w:themeColor="text1"/>
        </w:rPr>
        <w:t xml:space="preserve"> las personas en </w:t>
      </w:r>
      <w:r w:rsidR="00E924DF" w:rsidRPr="00E47AEC">
        <w:rPr>
          <w:b/>
          <w:color w:val="000000" w:themeColor="text1"/>
        </w:rPr>
        <w:t>Latinoamérica</w:t>
      </w:r>
      <w:r w:rsidRPr="00E47AEC">
        <w:rPr>
          <w:b/>
          <w:color w:val="000000" w:themeColor="text1"/>
        </w:rPr>
        <w:t xml:space="preserve"> </w:t>
      </w:r>
    </w:p>
    <w:p w:rsidR="00D448B2" w:rsidRPr="007409E1" w:rsidRDefault="00D448B2" w:rsidP="007409E1">
      <w:pPr>
        <w:pStyle w:val="NormalWeb"/>
        <w:spacing w:before="0" w:beforeAutospacing="0" w:after="0" w:afterAutospacing="0" w:line="480" w:lineRule="auto"/>
        <w:rPr>
          <w:color w:val="000000" w:themeColor="text1"/>
        </w:rPr>
      </w:pPr>
      <w:r w:rsidRPr="007409E1">
        <w:rPr>
          <w:color w:val="000000" w:themeColor="text1"/>
        </w:rPr>
        <w:t>Los derechos humanos son aquellos que corresponden a los seres humanos por el hecho de tener esta condición. El derecho a la salud es uno de ellos, pero no puede dejar d</w:t>
      </w:r>
      <w:r w:rsidR="002C462F" w:rsidRPr="007409E1">
        <w:rPr>
          <w:color w:val="000000" w:themeColor="text1"/>
        </w:rPr>
        <w:t>e mencionarse que esta</w:t>
      </w:r>
      <w:r w:rsidRPr="007409E1">
        <w:rPr>
          <w:color w:val="000000" w:themeColor="text1"/>
        </w:rPr>
        <w:t xml:space="preserve"> no es la única prerrogativa que se conecta a la integridad física de las personas con ocasión de la p</w:t>
      </w:r>
      <w:r w:rsidR="0049250E" w:rsidRPr="007409E1">
        <w:rPr>
          <w:color w:val="000000" w:themeColor="text1"/>
        </w:rPr>
        <w:t>andemia constituida por la COVID</w:t>
      </w:r>
      <w:r w:rsidRPr="007409E1">
        <w:rPr>
          <w:color w:val="000000" w:themeColor="text1"/>
        </w:rPr>
        <w:t xml:space="preserve">-19. Cuando se violenta un derecho fundamental, también se compromete otro porque sobre esta especie prima el principio de la interdependencia. </w:t>
      </w:r>
    </w:p>
    <w:p w:rsidR="001168FB" w:rsidRPr="007409E1" w:rsidRDefault="0053639E" w:rsidP="007409E1">
      <w:pPr>
        <w:pStyle w:val="NormalWeb"/>
        <w:spacing w:before="0" w:beforeAutospacing="0" w:after="0" w:afterAutospacing="0" w:line="480" w:lineRule="auto"/>
        <w:rPr>
          <w:color w:val="000000" w:themeColor="text1"/>
        </w:rPr>
      </w:pPr>
      <w:r w:rsidRPr="007409E1">
        <w:rPr>
          <w:color w:val="000000" w:themeColor="text1"/>
        </w:rPr>
        <w:t>Cabe</w:t>
      </w:r>
      <w:r w:rsidR="000D6D9E" w:rsidRPr="007409E1">
        <w:rPr>
          <w:color w:val="000000" w:themeColor="text1"/>
        </w:rPr>
        <w:t xml:space="preserve"> acotar que los Estados se encuentran en el deber de proteger especialmente a los más vulnerables. </w:t>
      </w:r>
      <w:r w:rsidR="00DA5B93" w:rsidRPr="007409E1">
        <w:rPr>
          <w:color w:val="000000" w:themeColor="text1"/>
        </w:rPr>
        <w:t>Según</w:t>
      </w:r>
      <w:r w:rsidR="000D6D9E" w:rsidRPr="007409E1">
        <w:rPr>
          <w:color w:val="000000" w:themeColor="text1"/>
        </w:rPr>
        <w:t xml:space="preserve"> Chalbaud (1995), uno de los fines del Estado es el bien com</w:t>
      </w:r>
      <w:r w:rsidRPr="007409E1">
        <w:rPr>
          <w:color w:val="000000" w:themeColor="text1"/>
        </w:rPr>
        <w:t>ún</w:t>
      </w:r>
      <w:r w:rsidR="0049250E" w:rsidRPr="007409E1">
        <w:rPr>
          <w:color w:val="000000" w:themeColor="text1"/>
        </w:rPr>
        <w:t xml:space="preserve"> de la nación</w:t>
      </w:r>
      <w:r w:rsidRPr="007409E1">
        <w:rPr>
          <w:color w:val="000000" w:themeColor="text1"/>
        </w:rPr>
        <w:t xml:space="preserve"> y </w:t>
      </w:r>
      <w:r w:rsidR="000D6D9E" w:rsidRPr="007409E1">
        <w:rPr>
          <w:color w:val="000000" w:themeColor="text1"/>
        </w:rPr>
        <w:t>“</w:t>
      </w:r>
      <w:r w:rsidRPr="007409E1">
        <w:rPr>
          <w:color w:val="000000" w:themeColor="text1"/>
        </w:rPr>
        <w:t>se orienta a buscar</w:t>
      </w:r>
      <w:r w:rsidR="000D6D9E" w:rsidRPr="007409E1">
        <w:rPr>
          <w:color w:val="000000" w:themeColor="text1"/>
        </w:rPr>
        <w:t xml:space="preserve"> el bienestar de la misma y al mismo tiempo el de los individuos que la integran. Para lograrlo es necesario conjugar diversas actividades: jurídicas, políticas, económicas,</w:t>
      </w:r>
      <w:r w:rsidR="00787F68" w:rsidRPr="007409E1">
        <w:rPr>
          <w:color w:val="000000" w:themeColor="text1"/>
        </w:rPr>
        <w:t xml:space="preserve"> morales, culturales</w:t>
      </w:r>
      <w:r w:rsidR="000D6D9E" w:rsidRPr="007409E1">
        <w:rPr>
          <w:color w:val="000000" w:themeColor="text1"/>
        </w:rPr>
        <w:t>…”</w:t>
      </w:r>
      <w:r w:rsidR="00787F68" w:rsidRPr="007409E1">
        <w:rPr>
          <w:color w:val="000000" w:themeColor="text1"/>
        </w:rPr>
        <w:t xml:space="preserve"> (p. 28). S</w:t>
      </w:r>
      <w:r w:rsidR="00EC6A75" w:rsidRPr="007409E1">
        <w:rPr>
          <w:color w:val="000000" w:themeColor="text1"/>
        </w:rPr>
        <w:t>e deben respetar los textos normativos nacionales e internacional</w:t>
      </w:r>
      <w:r w:rsidR="007823B4" w:rsidRPr="007409E1">
        <w:rPr>
          <w:color w:val="000000" w:themeColor="text1"/>
        </w:rPr>
        <w:t>es que propugnan tales máximas</w:t>
      </w:r>
      <w:r w:rsidR="00D15586" w:rsidRPr="007409E1">
        <w:rPr>
          <w:color w:val="000000" w:themeColor="text1"/>
        </w:rPr>
        <w:t xml:space="preserve">. </w:t>
      </w:r>
    </w:p>
    <w:p w:rsidR="00C53332" w:rsidRPr="007409E1" w:rsidRDefault="00C6493B" w:rsidP="007409E1">
      <w:pPr>
        <w:pStyle w:val="NormalWeb"/>
        <w:spacing w:before="0" w:beforeAutospacing="0" w:after="0" w:afterAutospacing="0" w:line="480" w:lineRule="auto"/>
        <w:rPr>
          <w:color w:val="000000" w:themeColor="text1"/>
        </w:rPr>
      </w:pPr>
      <w:r w:rsidRPr="007409E1">
        <w:rPr>
          <w:color w:val="000000" w:themeColor="text1"/>
        </w:rPr>
        <w:t xml:space="preserve">Los países </w:t>
      </w:r>
      <w:r w:rsidR="009B3E13" w:rsidRPr="007409E1">
        <w:rPr>
          <w:color w:val="000000" w:themeColor="text1"/>
        </w:rPr>
        <w:t>hispanoamericanos</w:t>
      </w:r>
      <w:r w:rsidRPr="007409E1">
        <w:rPr>
          <w:color w:val="000000" w:themeColor="text1"/>
        </w:rPr>
        <w:t xml:space="preserve"> </w:t>
      </w:r>
      <w:r w:rsidR="0067207F" w:rsidRPr="007409E1">
        <w:rPr>
          <w:color w:val="000000" w:themeColor="text1"/>
        </w:rPr>
        <w:t xml:space="preserve">tienen </w:t>
      </w:r>
      <w:r w:rsidRPr="007409E1">
        <w:rPr>
          <w:color w:val="000000" w:themeColor="text1"/>
        </w:rPr>
        <w:t xml:space="preserve">deberes contraídos a través de acuerdos y tratados internacionales. </w:t>
      </w:r>
      <w:r w:rsidR="003B42C6" w:rsidRPr="007409E1">
        <w:rPr>
          <w:color w:val="000000" w:themeColor="text1"/>
        </w:rPr>
        <w:t>La</w:t>
      </w:r>
      <w:r w:rsidR="00C0691B" w:rsidRPr="007409E1">
        <w:rPr>
          <w:color w:val="000000" w:themeColor="text1"/>
        </w:rPr>
        <w:t xml:space="preserve"> Organización de Naciones Unidas, ONU (1948)</w:t>
      </w:r>
      <w:r w:rsidRPr="007409E1">
        <w:rPr>
          <w:color w:val="000000" w:themeColor="text1"/>
        </w:rPr>
        <w:t xml:space="preserve"> </w:t>
      </w:r>
      <w:r w:rsidR="00C0691B" w:rsidRPr="007409E1">
        <w:rPr>
          <w:color w:val="000000" w:themeColor="text1"/>
        </w:rPr>
        <w:t xml:space="preserve">en la </w:t>
      </w:r>
      <w:r w:rsidRPr="007409E1">
        <w:rPr>
          <w:color w:val="000000" w:themeColor="text1"/>
        </w:rPr>
        <w:t>Declaración Universal de los Derechos Humanos</w:t>
      </w:r>
      <w:r w:rsidR="00C0691B" w:rsidRPr="007409E1">
        <w:rPr>
          <w:color w:val="000000" w:themeColor="text1"/>
        </w:rPr>
        <w:t>, a</w:t>
      </w:r>
      <w:r w:rsidR="00E6758C" w:rsidRPr="007409E1">
        <w:rPr>
          <w:color w:val="000000" w:themeColor="text1"/>
        </w:rPr>
        <w:t>rtículo 3, reconoce que “t</w:t>
      </w:r>
      <w:r w:rsidR="00C53332" w:rsidRPr="007409E1">
        <w:rPr>
          <w:color w:val="000000" w:themeColor="text1"/>
        </w:rPr>
        <w:t>odo individuo tiene derecho a la vida, a la libertad y a la seguridad de su persona” (p. 1)</w:t>
      </w:r>
      <w:r w:rsidR="00773E21" w:rsidRPr="007409E1">
        <w:rPr>
          <w:color w:val="000000" w:themeColor="text1"/>
        </w:rPr>
        <w:t xml:space="preserve">, con lo que se blinda la cobertura de los Estados a este respecto, </w:t>
      </w:r>
      <w:r w:rsidR="00E6758C" w:rsidRPr="007409E1">
        <w:rPr>
          <w:color w:val="000000" w:themeColor="text1"/>
        </w:rPr>
        <w:t>pues</w:t>
      </w:r>
      <w:r w:rsidR="00773E21" w:rsidRPr="007409E1">
        <w:rPr>
          <w:color w:val="000000" w:themeColor="text1"/>
        </w:rPr>
        <w:t xml:space="preserve"> igualmente en  este texto se indica en el artículo 25 que todos tienen derecho a una vida dign</w:t>
      </w:r>
      <w:r w:rsidR="00E6758C" w:rsidRPr="007409E1">
        <w:rPr>
          <w:color w:val="000000" w:themeColor="text1"/>
        </w:rPr>
        <w:t>a y por  ello debe asegurarse su</w:t>
      </w:r>
      <w:r w:rsidR="00773E21" w:rsidRPr="007409E1">
        <w:rPr>
          <w:color w:val="000000" w:themeColor="text1"/>
        </w:rPr>
        <w:t xml:space="preserve"> salud</w:t>
      </w:r>
      <w:r w:rsidR="00E6758C" w:rsidRPr="007409E1">
        <w:rPr>
          <w:color w:val="000000" w:themeColor="text1"/>
        </w:rPr>
        <w:t>.</w:t>
      </w:r>
      <w:r w:rsidR="00773E21" w:rsidRPr="007409E1">
        <w:rPr>
          <w:color w:val="000000" w:themeColor="text1"/>
        </w:rPr>
        <w:t xml:space="preserve"> </w:t>
      </w:r>
      <w:r w:rsidR="006E0A28" w:rsidRPr="007409E1">
        <w:rPr>
          <w:color w:val="000000" w:themeColor="text1"/>
        </w:rPr>
        <w:lastRenderedPageBreak/>
        <w:t>Además</w:t>
      </w:r>
      <w:r w:rsidR="006A7AE5" w:rsidRPr="007409E1">
        <w:rPr>
          <w:color w:val="000000" w:themeColor="text1"/>
        </w:rPr>
        <w:t xml:space="preserve"> </w:t>
      </w:r>
      <w:r w:rsidR="00625DAF" w:rsidRPr="007409E1">
        <w:rPr>
          <w:color w:val="000000" w:themeColor="text1"/>
        </w:rPr>
        <w:t xml:space="preserve">la ONU (1966) en </w:t>
      </w:r>
      <w:r w:rsidR="00086DE3" w:rsidRPr="007409E1">
        <w:rPr>
          <w:color w:val="000000" w:themeColor="text1"/>
        </w:rPr>
        <w:t>el Pacto Internacional de Der</w:t>
      </w:r>
      <w:r w:rsidR="00625DAF" w:rsidRPr="007409E1">
        <w:rPr>
          <w:color w:val="000000" w:themeColor="text1"/>
        </w:rPr>
        <w:t>echos Civiles y Políticos</w:t>
      </w:r>
      <w:r w:rsidR="00773E21" w:rsidRPr="007409E1">
        <w:rPr>
          <w:color w:val="000000" w:themeColor="text1"/>
        </w:rPr>
        <w:t xml:space="preserve"> </w:t>
      </w:r>
      <w:r w:rsidR="00893444" w:rsidRPr="007409E1">
        <w:rPr>
          <w:color w:val="000000" w:themeColor="text1"/>
        </w:rPr>
        <w:t xml:space="preserve">contempla en su artículo 6 que el derecho a la vida corresponde a todos los humanos, mientras en su artículo 10.1 reafirma que las personas deben gozar de un trato digno. Como se observa, estas normas se concatenan con los principios más generales de la Declaración Universal de los Derechos Humanos. </w:t>
      </w:r>
    </w:p>
    <w:p w:rsidR="00C0691B" w:rsidRPr="007409E1" w:rsidRDefault="00651138" w:rsidP="007409E1">
      <w:pPr>
        <w:pStyle w:val="NormalWeb"/>
        <w:spacing w:before="0" w:beforeAutospacing="0" w:after="0" w:afterAutospacing="0" w:line="480" w:lineRule="auto"/>
        <w:rPr>
          <w:color w:val="000000" w:themeColor="text1"/>
        </w:rPr>
      </w:pPr>
      <w:r w:rsidRPr="007409E1">
        <w:rPr>
          <w:color w:val="000000" w:themeColor="text1"/>
        </w:rPr>
        <w:t>También la ONU (1966) en el</w:t>
      </w:r>
      <w:r w:rsidR="00C0691B" w:rsidRPr="007409E1">
        <w:rPr>
          <w:color w:val="000000" w:themeColor="text1"/>
        </w:rPr>
        <w:t xml:space="preserve"> Pacto Internacional de Derechos Económicos, Sociales y Culturales, </w:t>
      </w:r>
      <w:r w:rsidR="00562111" w:rsidRPr="007409E1">
        <w:rPr>
          <w:color w:val="000000" w:themeColor="text1"/>
        </w:rPr>
        <w:t xml:space="preserve">estatuye en </w:t>
      </w:r>
      <w:r w:rsidR="003A1C2C" w:rsidRPr="007409E1">
        <w:rPr>
          <w:color w:val="000000" w:themeColor="text1"/>
        </w:rPr>
        <w:t xml:space="preserve">su artículo 12 que los humanos gozarán de protección por parte del Estado para </w:t>
      </w:r>
      <w:r w:rsidR="000260DF" w:rsidRPr="007409E1">
        <w:rPr>
          <w:color w:val="000000" w:themeColor="text1"/>
        </w:rPr>
        <w:t>disfrutar de</w:t>
      </w:r>
      <w:r w:rsidR="003E698D" w:rsidRPr="007409E1">
        <w:rPr>
          <w:color w:val="000000" w:themeColor="text1"/>
        </w:rPr>
        <w:t xml:space="preserve"> altos estándares de salud física y mental. Es importante destacar </w:t>
      </w:r>
      <w:r w:rsidR="00DA1E76" w:rsidRPr="007409E1">
        <w:rPr>
          <w:color w:val="000000" w:themeColor="text1"/>
        </w:rPr>
        <w:t xml:space="preserve">esto porque en su apartado 2.c </w:t>
      </w:r>
      <w:r w:rsidR="003E698D" w:rsidRPr="007409E1">
        <w:rPr>
          <w:color w:val="000000" w:themeColor="text1"/>
        </w:rPr>
        <w:t>se e</w:t>
      </w:r>
      <w:r w:rsidR="008D39B7" w:rsidRPr="007409E1">
        <w:rPr>
          <w:color w:val="000000" w:themeColor="text1"/>
        </w:rPr>
        <w:t>stablece que se debe asegurar</w:t>
      </w:r>
      <w:r w:rsidR="003E698D" w:rsidRPr="007409E1">
        <w:rPr>
          <w:color w:val="000000" w:themeColor="text1"/>
        </w:rPr>
        <w:t xml:space="preserve"> prevención y tratamiento de enferme</w:t>
      </w:r>
      <w:r w:rsidR="00DA1E76" w:rsidRPr="007409E1">
        <w:rPr>
          <w:color w:val="000000" w:themeColor="text1"/>
        </w:rPr>
        <w:t>dades</w:t>
      </w:r>
      <w:r w:rsidR="003E698D" w:rsidRPr="007409E1">
        <w:rPr>
          <w:color w:val="000000" w:themeColor="text1"/>
        </w:rPr>
        <w:t xml:space="preserve">. </w:t>
      </w:r>
    </w:p>
    <w:p w:rsidR="00C819B3" w:rsidRPr="007409E1" w:rsidRDefault="00487E4C" w:rsidP="007409E1">
      <w:pPr>
        <w:pStyle w:val="NormalWeb"/>
        <w:spacing w:before="0" w:beforeAutospacing="0" w:after="0" w:afterAutospacing="0" w:line="480" w:lineRule="auto"/>
        <w:rPr>
          <w:color w:val="000000" w:themeColor="text1"/>
        </w:rPr>
      </w:pPr>
      <w:r w:rsidRPr="007409E1">
        <w:rPr>
          <w:color w:val="000000" w:themeColor="text1"/>
        </w:rPr>
        <w:t xml:space="preserve">En la Declaración Americana de los Derechos y Deberes del Hombre </w:t>
      </w:r>
      <w:r w:rsidR="00805E31" w:rsidRPr="007409E1">
        <w:rPr>
          <w:color w:val="000000" w:themeColor="text1"/>
        </w:rPr>
        <w:t xml:space="preserve">promovida por la Organización de Estados Americanos, OEA </w:t>
      </w:r>
      <w:r w:rsidRPr="007409E1">
        <w:rPr>
          <w:color w:val="000000" w:themeColor="text1"/>
        </w:rPr>
        <w:t>(1948)</w:t>
      </w:r>
      <w:r w:rsidR="00691857" w:rsidRPr="007409E1">
        <w:rPr>
          <w:color w:val="000000" w:themeColor="text1"/>
        </w:rPr>
        <w:t xml:space="preserve">, </w:t>
      </w:r>
      <w:r w:rsidR="008A00BF" w:rsidRPr="007409E1">
        <w:rPr>
          <w:color w:val="000000" w:themeColor="text1"/>
        </w:rPr>
        <w:t xml:space="preserve">el artículo 1 indica que </w:t>
      </w:r>
      <w:r w:rsidR="00691857" w:rsidRPr="007409E1">
        <w:rPr>
          <w:color w:val="000000" w:themeColor="text1"/>
        </w:rPr>
        <w:t xml:space="preserve">los seres humanos tienen derecho a la vida. </w:t>
      </w:r>
      <w:r w:rsidR="00450EB2" w:rsidRPr="007409E1">
        <w:rPr>
          <w:color w:val="000000" w:themeColor="text1"/>
        </w:rPr>
        <w:t>Aparte</w:t>
      </w:r>
      <w:r w:rsidR="00722A22" w:rsidRPr="007409E1">
        <w:rPr>
          <w:color w:val="000000" w:themeColor="text1"/>
        </w:rPr>
        <w:t xml:space="preserve"> su artículo 11</w:t>
      </w:r>
      <w:r w:rsidR="00423F30" w:rsidRPr="007409E1">
        <w:rPr>
          <w:color w:val="000000" w:themeColor="text1"/>
        </w:rPr>
        <w:t xml:space="preserve"> reconoce el derecho a la preservación de la salud</w:t>
      </w:r>
      <w:r w:rsidR="00F9262C" w:rsidRPr="007409E1">
        <w:rPr>
          <w:color w:val="000000" w:themeColor="text1"/>
        </w:rPr>
        <w:t xml:space="preserve"> y a</w:t>
      </w:r>
      <w:r w:rsidR="00423F30" w:rsidRPr="007409E1">
        <w:rPr>
          <w:color w:val="000000" w:themeColor="text1"/>
        </w:rPr>
        <w:t xml:space="preserve"> medidas sanitari</w:t>
      </w:r>
      <w:r w:rsidR="00722A22" w:rsidRPr="007409E1">
        <w:rPr>
          <w:color w:val="000000" w:themeColor="text1"/>
        </w:rPr>
        <w:t>as adecuadas</w:t>
      </w:r>
      <w:r w:rsidR="00423F30" w:rsidRPr="007409E1">
        <w:rPr>
          <w:color w:val="000000" w:themeColor="text1"/>
        </w:rPr>
        <w:t xml:space="preserve">. </w:t>
      </w:r>
    </w:p>
    <w:p w:rsidR="00893444" w:rsidRPr="007409E1" w:rsidRDefault="00C819B3" w:rsidP="007409E1">
      <w:pPr>
        <w:pStyle w:val="NormalWeb"/>
        <w:spacing w:before="0" w:beforeAutospacing="0" w:after="0" w:afterAutospacing="0" w:line="480" w:lineRule="auto"/>
        <w:rPr>
          <w:color w:val="000000" w:themeColor="text1"/>
        </w:rPr>
      </w:pPr>
      <w:r w:rsidRPr="007409E1">
        <w:rPr>
          <w:color w:val="000000" w:themeColor="text1"/>
        </w:rPr>
        <w:t xml:space="preserve">Respecto </w:t>
      </w:r>
      <w:r w:rsidR="00D541A5" w:rsidRPr="007409E1">
        <w:rPr>
          <w:color w:val="000000" w:themeColor="text1"/>
        </w:rPr>
        <w:t xml:space="preserve">a la </w:t>
      </w:r>
      <w:r w:rsidR="00805E31" w:rsidRPr="007409E1">
        <w:rPr>
          <w:color w:val="000000" w:themeColor="text1"/>
        </w:rPr>
        <w:t>OEA</w:t>
      </w:r>
      <w:r w:rsidR="00867C1A" w:rsidRPr="007409E1">
        <w:rPr>
          <w:color w:val="000000" w:themeColor="text1"/>
        </w:rPr>
        <w:t xml:space="preserve"> (1969), en </w:t>
      </w:r>
      <w:r w:rsidRPr="007409E1">
        <w:rPr>
          <w:color w:val="000000" w:themeColor="text1"/>
        </w:rPr>
        <w:t xml:space="preserve">la Convención Americana sobre Derechos Humanos, </w:t>
      </w:r>
      <w:r w:rsidR="00867C1A" w:rsidRPr="007409E1">
        <w:rPr>
          <w:color w:val="000000" w:themeColor="text1"/>
        </w:rPr>
        <w:t xml:space="preserve"> artículo  4</w:t>
      </w:r>
      <w:r w:rsidRPr="007409E1">
        <w:rPr>
          <w:color w:val="000000" w:themeColor="text1"/>
        </w:rPr>
        <w:t>,</w:t>
      </w:r>
      <w:r w:rsidR="00867C1A" w:rsidRPr="007409E1">
        <w:rPr>
          <w:color w:val="000000" w:themeColor="text1"/>
        </w:rPr>
        <w:t xml:space="preserve"> </w:t>
      </w:r>
      <w:r w:rsidR="00385024" w:rsidRPr="007409E1">
        <w:rPr>
          <w:color w:val="000000" w:themeColor="text1"/>
        </w:rPr>
        <w:t xml:space="preserve">se aclara </w:t>
      </w:r>
      <w:r w:rsidR="00867C1A" w:rsidRPr="007409E1">
        <w:rPr>
          <w:color w:val="000000" w:themeColor="text1"/>
        </w:rPr>
        <w:t>que la vida ha de ser respetada, mientras que el artículo 5 contempla la protecció</w:t>
      </w:r>
      <w:r w:rsidR="001B4727" w:rsidRPr="007409E1">
        <w:rPr>
          <w:color w:val="000000" w:themeColor="text1"/>
        </w:rPr>
        <w:t>n de</w:t>
      </w:r>
      <w:r w:rsidR="00867C1A" w:rsidRPr="007409E1">
        <w:rPr>
          <w:color w:val="000000" w:themeColor="text1"/>
        </w:rPr>
        <w:t xml:space="preserve"> la integridad física, moral y psíquica.  </w:t>
      </w:r>
      <w:r w:rsidRPr="007409E1">
        <w:rPr>
          <w:color w:val="000000" w:themeColor="text1"/>
        </w:rPr>
        <w:t>Cuando se refier</w:t>
      </w:r>
      <w:r w:rsidR="00385024" w:rsidRPr="007409E1">
        <w:rPr>
          <w:color w:val="000000" w:themeColor="text1"/>
        </w:rPr>
        <w:t>e a integridad de tipo físico, se conecta con el derecho a la salud porque</w:t>
      </w:r>
      <w:r w:rsidR="00B35416">
        <w:rPr>
          <w:color w:val="000000" w:themeColor="text1"/>
        </w:rPr>
        <w:t xml:space="preserve"> si</w:t>
      </w:r>
      <w:r w:rsidR="00385024" w:rsidRPr="007409E1">
        <w:rPr>
          <w:color w:val="000000" w:themeColor="text1"/>
        </w:rPr>
        <w:t xml:space="preserve"> se goza de ella</w:t>
      </w:r>
      <w:r w:rsidRPr="007409E1">
        <w:rPr>
          <w:color w:val="000000" w:themeColor="text1"/>
        </w:rPr>
        <w:t xml:space="preserve">, también en gran </w:t>
      </w:r>
      <w:r w:rsidR="00385024" w:rsidRPr="007409E1">
        <w:rPr>
          <w:color w:val="000000" w:themeColor="text1"/>
        </w:rPr>
        <w:t>medida</w:t>
      </w:r>
      <w:r w:rsidR="00062B3A">
        <w:rPr>
          <w:color w:val="000000" w:themeColor="text1"/>
        </w:rPr>
        <w:t xml:space="preserve"> se</w:t>
      </w:r>
      <w:r w:rsidR="00385024" w:rsidRPr="007409E1">
        <w:rPr>
          <w:color w:val="000000" w:themeColor="text1"/>
        </w:rPr>
        <w:t xml:space="preserve"> asegurará </w:t>
      </w:r>
      <w:r w:rsidRPr="007409E1">
        <w:rPr>
          <w:color w:val="000000" w:themeColor="text1"/>
        </w:rPr>
        <w:t xml:space="preserve">estabilidad emocional. </w:t>
      </w:r>
    </w:p>
    <w:p w:rsidR="004D6A5B" w:rsidRPr="007409E1" w:rsidRDefault="004D6A5B" w:rsidP="007409E1">
      <w:pPr>
        <w:pStyle w:val="NormalWeb"/>
        <w:spacing w:before="0" w:beforeAutospacing="0" w:after="0" w:afterAutospacing="0" w:line="480" w:lineRule="auto"/>
        <w:rPr>
          <w:color w:val="000000" w:themeColor="text1"/>
        </w:rPr>
      </w:pPr>
      <w:r w:rsidRPr="007409E1">
        <w:rPr>
          <w:color w:val="000000" w:themeColor="text1"/>
        </w:rPr>
        <w:t xml:space="preserve">Con un marco más específico en cuanto a jurisdicción </w:t>
      </w:r>
      <w:r w:rsidR="00510A67" w:rsidRPr="007409E1">
        <w:rPr>
          <w:color w:val="000000" w:themeColor="text1"/>
        </w:rPr>
        <w:t>para accionar mecanismos normativos</w:t>
      </w:r>
      <w:r w:rsidRPr="007409E1">
        <w:rPr>
          <w:color w:val="000000" w:themeColor="text1"/>
        </w:rPr>
        <w:t xml:space="preserve">, </w:t>
      </w:r>
      <w:r w:rsidR="007D62CF" w:rsidRPr="007409E1">
        <w:rPr>
          <w:color w:val="000000" w:themeColor="text1"/>
        </w:rPr>
        <w:t xml:space="preserve"> en el Protocolo de Asunción sobre Compromiso con la Promoción y Protección de los Derechos Humanos de Mercosur (</w:t>
      </w:r>
      <w:r w:rsidR="008824CF" w:rsidRPr="007409E1">
        <w:rPr>
          <w:color w:val="000000" w:themeColor="text1"/>
        </w:rPr>
        <w:t>2005)</w:t>
      </w:r>
      <w:r w:rsidR="00AB7107" w:rsidRPr="007409E1">
        <w:rPr>
          <w:color w:val="000000" w:themeColor="text1"/>
        </w:rPr>
        <w:t xml:space="preserve"> se reafirman en su preámbulo a las previsiones de la Declaración Americana de los Derechos y los Deberes del  Hombre, así como la Convención Americana sobre Derechos Humanos</w:t>
      </w:r>
      <w:r w:rsidR="00EB54A4" w:rsidRPr="007409E1">
        <w:rPr>
          <w:color w:val="000000" w:themeColor="text1"/>
        </w:rPr>
        <w:t>, con lo</w:t>
      </w:r>
      <w:r w:rsidR="00AB7107" w:rsidRPr="007409E1">
        <w:rPr>
          <w:color w:val="000000" w:themeColor="text1"/>
        </w:rPr>
        <w:t xml:space="preserve"> que se valida su </w:t>
      </w:r>
      <w:r w:rsidR="00AB7107" w:rsidRPr="007409E1">
        <w:rPr>
          <w:color w:val="000000" w:themeColor="text1"/>
        </w:rPr>
        <w:lastRenderedPageBreak/>
        <w:t xml:space="preserve">aplicabilidad sobre este bloque. </w:t>
      </w:r>
      <w:r w:rsidR="007854A4" w:rsidRPr="007409E1">
        <w:rPr>
          <w:color w:val="000000" w:themeColor="text1"/>
        </w:rPr>
        <w:t xml:space="preserve">En sí el texto no significa que considera como propios de Mercosur a los instrumentos indicados, pero estima que sus directrices y las de la Carta Democrática Interamericana son asimilables </w:t>
      </w:r>
      <w:r w:rsidR="00EB54A4" w:rsidRPr="007409E1">
        <w:rPr>
          <w:color w:val="000000" w:themeColor="text1"/>
        </w:rPr>
        <w:t>para</w:t>
      </w:r>
      <w:r w:rsidR="007854A4" w:rsidRPr="007409E1">
        <w:rPr>
          <w:color w:val="000000" w:themeColor="text1"/>
        </w:rPr>
        <w:t xml:space="preserve"> aplicación </w:t>
      </w:r>
      <w:r w:rsidR="00EB54A4" w:rsidRPr="007409E1">
        <w:rPr>
          <w:color w:val="000000" w:themeColor="text1"/>
        </w:rPr>
        <w:t>sobre</w:t>
      </w:r>
      <w:r w:rsidR="007854A4" w:rsidRPr="007409E1">
        <w:rPr>
          <w:color w:val="000000" w:themeColor="text1"/>
        </w:rPr>
        <w:t xml:space="preserve"> protección de los derechos humanos en los Estados Partes. </w:t>
      </w:r>
    </w:p>
    <w:p w:rsidR="003837C0" w:rsidRPr="007409E1" w:rsidRDefault="00994071" w:rsidP="007409E1">
      <w:pPr>
        <w:pStyle w:val="NormalWeb"/>
        <w:spacing w:before="0" w:beforeAutospacing="0" w:after="0" w:afterAutospacing="0" w:line="480" w:lineRule="auto"/>
        <w:rPr>
          <w:color w:val="000000" w:themeColor="text1"/>
        </w:rPr>
      </w:pPr>
      <w:r w:rsidRPr="007409E1">
        <w:rPr>
          <w:color w:val="000000" w:themeColor="text1"/>
        </w:rPr>
        <w:t xml:space="preserve">Estos son sólo algunos acuerdos jurídicos internacionales sobre la materia de salud y vida que los Estados  latinoamericanos están en obligación de proteger, </w:t>
      </w:r>
      <w:r w:rsidR="00626062">
        <w:rPr>
          <w:color w:val="000000" w:themeColor="text1"/>
        </w:rPr>
        <w:t xml:space="preserve">aunque </w:t>
      </w:r>
      <w:r w:rsidRPr="007409E1">
        <w:rPr>
          <w:color w:val="000000" w:themeColor="text1"/>
        </w:rPr>
        <w:t>existen otros de corte universal referidos a materias específicas de mujeres</w:t>
      </w:r>
      <w:r w:rsidR="00072993" w:rsidRPr="007409E1">
        <w:rPr>
          <w:color w:val="000000" w:themeColor="text1"/>
        </w:rPr>
        <w:t>,</w:t>
      </w:r>
      <w:r w:rsidRPr="007409E1">
        <w:rPr>
          <w:color w:val="000000" w:themeColor="text1"/>
        </w:rPr>
        <w:t xml:space="preserve"> o niños y adolescentes</w:t>
      </w:r>
      <w:r w:rsidR="008A615A" w:rsidRPr="007409E1">
        <w:rPr>
          <w:color w:val="000000" w:themeColor="text1"/>
        </w:rPr>
        <w:t>,</w:t>
      </w:r>
      <w:r w:rsidRPr="007409E1">
        <w:rPr>
          <w:color w:val="000000" w:themeColor="text1"/>
        </w:rPr>
        <w:t xml:space="preserve"> que </w:t>
      </w:r>
      <w:r w:rsidR="008A615A" w:rsidRPr="007409E1">
        <w:rPr>
          <w:color w:val="000000" w:themeColor="text1"/>
        </w:rPr>
        <w:t xml:space="preserve">igual </w:t>
      </w:r>
      <w:r w:rsidR="00564EA8" w:rsidRPr="007409E1">
        <w:rPr>
          <w:color w:val="000000" w:themeColor="text1"/>
        </w:rPr>
        <w:t>propugnan</w:t>
      </w:r>
      <w:r w:rsidR="008A615A" w:rsidRPr="007409E1">
        <w:rPr>
          <w:color w:val="000000" w:themeColor="text1"/>
        </w:rPr>
        <w:t xml:space="preserve"> estas </w:t>
      </w:r>
      <w:r w:rsidR="00380FB7" w:rsidRPr="007409E1">
        <w:rPr>
          <w:color w:val="000000" w:themeColor="text1"/>
        </w:rPr>
        <w:t>directrices</w:t>
      </w:r>
      <w:r w:rsidR="008A615A" w:rsidRPr="007409E1">
        <w:rPr>
          <w:color w:val="000000" w:themeColor="text1"/>
        </w:rPr>
        <w:t xml:space="preserve">. </w:t>
      </w:r>
      <w:r w:rsidR="00072993" w:rsidRPr="007409E1">
        <w:rPr>
          <w:color w:val="000000" w:themeColor="text1"/>
        </w:rPr>
        <w:t xml:space="preserve">Sin embargo, </w:t>
      </w:r>
      <w:r w:rsidR="008002ED" w:rsidRPr="007409E1">
        <w:rPr>
          <w:color w:val="000000" w:themeColor="text1"/>
        </w:rPr>
        <w:t>en todos</w:t>
      </w:r>
      <w:r w:rsidR="00072993" w:rsidRPr="007409E1">
        <w:rPr>
          <w:color w:val="000000" w:themeColor="text1"/>
        </w:rPr>
        <w:t xml:space="preserve"> se </w:t>
      </w:r>
      <w:r w:rsidR="00564EA8" w:rsidRPr="007409E1">
        <w:rPr>
          <w:color w:val="000000" w:themeColor="text1"/>
        </w:rPr>
        <w:t>estima primordial la defensa sobre</w:t>
      </w:r>
      <w:r w:rsidR="008002ED" w:rsidRPr="007409E1">
        <w:rPr>
          <w:color w:val="000000" w:themeColor="text1"/>
        </w:rPr>
        <w:t xml:space="preserve"> </w:t>
      </w:r>
      <w:r w:rsidR="00564EA8" w:rsidRPr="007409E1">
        <w:rPr>
          <w:color w:val="000000" w:themeColor="text1"/>
        </w:rPr>
        <w:t>dichas prerrogativas</w:t>
      </w:r>
      <w:r w:rsidR="00146F43" w:rsidRPr="007409E1">
        <w:rPr>
          <w:color w:val="000000" w:themeColor="text1"/>
        </w:rPr>
        <w:t>, por lo cual en Iberoamérica las políticas púb</w:t>
      </w:r>
      <w:r w:rsidR="00564EA8" w:rsidRPr="007409E1">
        <w:rPr>
          <w:color w:val="000000" w:themeColor="text1"/>
        </w:rPr>
        <w:t xml:space="preserve">licas sanitarias </w:t>
      </w:r>
      <w:r w:rsidR="00146F43" w:rsidRPr="007409E1">
        <w:rPr>
          <w:color w:val="000000" w:themeColor="text1"/>
        </w:rPr>
        <w:t xml:space="preserve"> deben con</w:t>
      </w:r>
      <w:r w:rsidR="00564EA8" w:rsidRPr="007409E1">
        <w:rPr>
          <w:color w:val="000000" w:themeColor="text1"/>
        </w:rPr>
        <w:t>struirse de acuerdo</w:t>
      </w:r>
      <w:r w:rsidR="00F60FDB" w:rsidRPr="007409E1">
        <w:rPr>
          <w:color w:val="000000" w:themeColor="text1"/>
        </w:rPr>
        <w:t xml:space="preserve"> con</w:t>
      </w:r>
      <w:r w:rsidR="00146F43" w:rsidRPr="007409E1">
        <w:rPr>
          <w:color w:val="000000" w:themeColor="text1"/>
        </w:rPr>
        <w:t xml:space="preserve"> dichas </w:t>
      </w:r>
      <w:r w:rsidR="00977B73" w:rsidRPr="007409E1">
        <w:rPr>
          <w:color w:val="000000" w:themeColor="text1"/>
        </w:rPr>
        <w:t>pautas</w:t>
      </w:r>
      <w:r w:rsidR="00146F43" w:rsidRPr="007409E1">
        <w:rPr>
          <w:color w:val="000000" w:themeColor="text1"/>
        </w:rPr>
        <w:t xml:space="preserve">. </w:t>
      </w:r>
      <w:r w:rsidR="003837C0" w:rsidRPr="007409E1">
        <w:rPr>
          <w:color w:val="000000" w:themeColor="text1"/>
        </w:rPr>
        <w:t>Las presentes cuestion</w:t>
      </w:r>
      <w:r w:rsidR="00FF66F2" w:rsidRPr="007409E1">
        <w:rPr>
          <w:color w:val="000000" w:themeColor="text1"/>
        </w:rPr>
        <w:t>es tienen que aclararse en estos</w:t>
      </w:r>
      <w:r w:rsidR="003837C0" w:rsidRPr="007409E1">
        <w:rPr>
          <w:color w:val="000000" w:themeColor="text1"/>
        </w:rPr>
        <w:t xml:space="preserve"> tiempos de pandemia</w:t>
      </w:r>
      <w:r w:rsidR="00FF66F2" w:rsidRPr="007409E1">
        <w:rPr>
          <w:color w:val="000000" w:themeColor="text1"/>
        </w:rPr>
        <w:t>,</w:t>
      </w:r>
      <w:r w:rsidR="003837C0" w:rsidRPr="007409E1">
        <w:rPr>
          <w:color w:val="000000" w:themeColor="text1"/>
        </w:rPr>
        <w:t xml:space="preserve"> para buscar soluciones al fenómeno que la ocasionó, sobre todo en torno a colectivos más frágile</w:t>
      </w:r>
      <w:r w:rsidR="002C0A51">
        <w:rPr>
          <w:color w:val="000000" w:themeColor="text1"/>
        </w:rPr>
        <w:t>s como el de pacientes con VIH/s</w:t>
      </w:r>
      <w:r w:rsidR="003837C0" w:rsidRPr="007409E1">
        <w:rPr>
          <w:color w:val="000000" w:themeColor="text1"/>
        </w:rPr>
        <w:t xml:space="preserve">ida. </w:t>
      </w:r>
    </w:p>
    <w:p w:rsidR="00F60FDB" w:rsidRPr="007409E1" w:rsidRDefault="00F60FDB" w:rsidP="007409E1">
      <w:pPr>
        <w:pStyle w:val="NormalWeb"/>
        <w:spacing w:before="0" w:beforeAutospacing="0" w:after="0" w:afterAutospacing="0" w:line="480" w:lineRule="auto"/>
        <w:rPr>
          <w:color w:val="000000" w:themeColor="text1"/>
        </w:rPr>
      </w:pPr>
    </w:p>
    <w:p w:rsidR="0014238B" w:rsidRPr="00E47AEC" w:rsidRDefault="0014238B" w:rsidP="007409E1">
      <w:pPr>
        <w:pStyle w:val="NormalWeb"/>
        <w:numPr>
          <w:ilvl w:val="1"/>
          <w:numId w:val="1"/>
        </w:numPr>
        <w:spacing w:before="0" w:beforeAutospacing="0" w:after="0" w:afterAutospacing="0" w:line="480" w:lineRule="auto"/>
        <w:rPr>
          <w:b/>
          <w:color w:val="000000" w:themeColor="text1"/>
        </w:rPr>
      </w:pPr>
      <w:r w:rsidRPr="00E47AEC">
        <w:rPr>
          <w:b/>
          <w:color w:val="000000" w:themeColor="text1"/>
        </w:rPr>
        <w:t>Impacto del tránsito fronterizo de personas con respecto</w:t>
      </w:r>
      <w:r w:rsidR="00FF66F2" w:rsidRPr="00E47AEC">
        <w:rPr>
          <w:b/>
          <w:color w:val="000000" w:themeColor="text1"/>
        </w:rPr>
        <w:t xml:space="preserve"> a la COVID</w:t>
      </w:r>
      <w:r w:rsidR="00A2159E" w:rsidRPr="00E47AEC">
        <w:rPr>
          <w:b/>
          <w:color w:val="000000" w:themeColor="text1"/>
        </w:rPr>
        <w:t>-19  en</w:t>
      </w:r>
      <w:r w:rsidRPr="00E47AEC">
        <w:rPr>
          <w:b/>
          <w:color w:val="000000" w:themeColor="text1"/>
        </w:rPr>
        <w:t xml:space="preserve"> algunos terr</w:t>
      </w:r>
      <w:r w:rsidR="00176EDA" w:rsidRPr="00E47AEC">
        <w:rPr>
          <w:b/>
          <w:color w:val="000000" w:themeColor="text1"/>
        </w:rPr>
        <w:t>itorios vinculados con Mercosur</w:t>
      </w:r>
      <w:r w:rsidRPr="00E47AEC">
        <w:rPr>
          <w:b/>
          <w:color w:val="000000" w:themeColor="text1"/>
        </w:rPr>
        <w:t xml:space="preserve"> </w:t>
      </w:r>
    </w:p>
    <w:p w:rsidR="00606DF2" w:rsidRPr="007409E1" w:rsidRDefault="00606DF2" w:rsidP="007409E1">
      <w:pPr>
        <w:pStyle w:val="NormalWeb"/>
        <w:spacing w:before="0" w:beforeAutospacing="0" w:after="0" w:afterAutospacing="0" w:line="480" w:lineRule="auto"/>
        <w:rPr>
          <w:color w:val="000000" w:themeColor="text1"/>
        </w:rPr>
      </w:pPr>
      <w:r w:rsidRPr="007409E1">
        <w:rPr>
          <w:color w:val="000000" w:themeColor="text1"/>
        </w:rPr>
        <w:t>Latinoamérica se ha transformado en el epicentro de la pandemia a nivel mundial. De acuerdo con  Bermúdez (2020), h</w:t>
      </w:r>
      <w:r w:rsidR="00172173" w:rsidRPr="007409E1">
        <w:rPr>
          <w:color w:val="000000" w:themeColor="text1"/>
        </w:rPr>
        <w:t xml:space="preserve">ay cinco factores </w:t>
      </w:r>
      <w:r w:rsidRPr="007409E1">
        <w:rPr>
          <w:color w:val="000000" w:themeColor="text1"/>
        </w:rPr>
        <w:t xml:space="preserve">que han sido </w:t>
      </w:r>
      <w:r w:rsidR="00BC0AB9" w:rsidRPr="007409E1">
        <w:rPr>
          <w:color w:val="000000" w:themeColor="text1"/>
        </w:rPr>
        <w:t>detonantes</w:t>
      </w:r>
      <w:r w:rsidRPr="007409E1">
        <w:rPr>
          <w:color w:val="000000" w:themeColor="text1"/>
        </w:rPr>
        <w:t xml:space="preserve"> de esa situación: </w:t>
      </w:r>
    </w:p>
    <w:p w:rsidR="00606DF2" w:rsidRPr="007409E1" w:rsidRDefault="00BC0AB9" w:rsidP="007409E1">
      <w:pPr>
        <w:pStyle w:val="NormalWeb"/>
        <w:numPr>
          <w:ilvl w:val="0"/>
          <w:numId w:val="2"/>
        </w:numPr>
        <w:spacing w:before="0" w:beforeAutospacing="0" w:after="0" w:afterAutospacing="0" w:line="480" w:lineRule="auto"/>
        <w:rPr>
          <w:color w:val="000000" w:themeColor="text1"/>
        </w:rPr>
      </w:pPr>
      <w:r w:rsidRPr="007409E1">
        <w:rPr>
          <w:color w:val="000000" w:themeColor="text1"/>
        </w:rPr>
        <w:t>Errada sinc</w:t>
      </w:r>
      <w:r w:rsidR="007D5986" w:rsidRPr="007409E1">
        <w:rPr>
          <w:color w:val="000000" w:themeColor="text1"/>
        </w:rPr>
        <w:t>ronización de cuarentenas</w:t>
      </w:r>
      <w:r w:rsidRPr="007409E1">
        <w:rPr>
          <w:color w:val="000000" w:themeColor="text1"/>
        </w:rPr>
        <w:t xml:space="preserve">, pues mientras en algunos territorios se iniciaron sin circulación significativa de infecciones, en otros como México y Brasil, se aplicaron de forma tardía. </w:t>
      </w:r>
    </w:p>
    <w:p w:rsidR="00BC0AB9" w:rsidRPr="007409E1" w:rsidRDefault="00EB54D3" w:rsidP="007409E1">
      <w:pPr>
        <w:pStyle w:val="NormalWeb"/>
        <w:numPr>
          <w:ilvl w:val="0"/>
          <w:numId w:val="2"/>
        </w:numPr>
        <w:spacing w:before="0" w:beforeAutospacing="0" w:after="0" w:afterAutospacing="0" w:line="480" w:lineRule="auto"/>
        <w:rPr>
          <w:color w:val="000000" w:themeColor="text1"/>
        </w:rPr>
      </w:pPr>
      <w:r w:rsidRPr="007409E1">
        <w:rPr>
          <w:color w:val="000000" w:themeColor="text1"/>
        </w:rPr>
        <w:t>Carencias en sistemas de salud</w:t>
      </w:r>
      <w:r w:rsidR="00BC0AB9" w:rsidRPr="007409E1">
        <w:rPr>
          <w:color w:val="000000" w:themeColor="text1"/>
        </w:rPr>
        <w:t>, pues en diversos territorios latinoamericanos no se contó a tiempo con músculos financieros, diagnósticos y de especialización que resultaran suficient</w:t>
      </w:r>
      <w:r w:rsidR="00DD64FB" w:rsidRPr="007409E1">
        <w:rPr>
          <w:color w:val="000000" w:themeColor="text1"/>
        </w:rPr>
        <w:t>es</w:t>
      </w:r>
      <w:r w:rsidR="00BC0AB9" w:rsidRPr="007409E1">
        <w:rPr>
          <w:color w:val="000000" w:themeColor="text1"/>
        </w:rPr>
        <w:t xml:space="preserve">. </w:t>
      </w:r>
    </w:p>
    <w:p w:rsidR="00BC0AB9" w:rsidRPr="007409E1" w:rsidRDefault="00EE4418" w:rsidP="007409E1">
      <w:pPr>
        <w:pStyle w:val="NormalWeb"/>
        <w:numPr>
          <w:ilvl w:val="0"/>
          <w:numId w:val="2"/>
        </w:numPr>
        <w:spacing w:before="0" w:beforeAutospacing="0" w:after="0" w:afterAutospacing="0" w:line="480" w:lineRule="auto"/>
        <w:rPr>
          <w:color w:val="000000" w:themeColor="text1"/>
        </w:rPr>
      </w:pPr>
      <w:r w:rsidRPr="007409E1">
        <w:rPr>
          <w:color w:val="000000" w:themeColor="text1"/>
        </w:rPr>
        <w:lastRenderedPageBreak/>
        <w:t xml:space="preserve">Desinformación sobre medidas de prevención dirigidas a la población. </w:t>
      </w:r>
    </w:p>
    <w:p w:rsidR="00EE4418" w:rsidRPr="007409E1" w:rsidRDefault="00EE4418" w:rsidP="007409E1">
      <w:pPr>
        <w:pStyle w:val="NormalWeb"/>
        <w:numPr>
          <w:ilvl w:val="0"/>
          <w:numId w:val="2"/>
        </w:numPr>
        <w:spacing w:before="0" w:beforeAutospacing="0" w:after="0" w:afterAutospacing="0" w:line="480" w:lineRule="auto"/>
        <w:rPr>
          <w:color w:val="000000" w:themeColor="text1"/>
        </w:rPr>
      </w:pPr>
      <w:r w:rsidRPr="007409E1">
        <w:rPr>
          <w:color w:val="000000" w:themeColor="text1"/>
        </w:rPr>
        <w:t xml:space="preserve">Existencia de </w:t>
      </w:r>
      <w:r w:rsidR="00994EE7" w:rsidRPr="007409E1">
        <w:rPr>
          <w:color w:val="000000" w:themeColor="text1"/>
        </w:rPr>
        <w:t>economía</w:t>
      </w:r>
      <w:r w:rsidR="00E521D9" w:rsidRPr="007409E1">
        <w:rPr>
          <w:color w:val="000000" w:themeColor="text1"/>
        </w:rPr>
        <w:t>s</w:t>
      </w:r>
      <w:r w:rsidRPr="007409E1">
        <w:rPr>
          <w:color w:val="000000" w:themeColor="text1"/>
        </w:rPr>
        <w:t xml:space="preserve"> nacional</w:t>
      </w:r>
      <w:r w:rsidR="00E521D9" w:rsidRPr="007409E1">
        <w:rPr>
          <w:color w:val="000000" w:themeColor="text1"/>
        </w:rPr>
        <w:t>es</w:t>
      </w:r>
      <w:r w:rsidRPr="007409E1">
        <w:rPr>
          <w:color w:val="000000" w:themeColor="text1"/>
        </w:rPr>
        <w:t xml:space="preserve"> y </w:t>
      </w:r>
      <w:r w:rsidR="00994EE7" w:rsidRPr="007409E1">
        <w:rPr>
          <w:color w:val="000000" w:themeColor="text1"/>
        </w:rPr>
        <w:t>regional</w:t>
      </w:r>
      <w:r w:rsidR="00E521D9" w:rsidRPr="007409E1">
        <w:rPr>
          <w:color w:val="000000" w:themeColor="text1"/>
        </w:rPr>
        <w:t>es</w:t>
      </w:r>
      <w:r w:rsidR="00994EE7" w:rsidRPr="007409E1">
        <w:rPr>
          <w:color w:val="000000" w:themeColor="text1"/>
        </w:rPr>
        <w:t xml:space="preserve"> débil</w:t>
      </w:r>
      <w:r w:rsidR="00E521D9" w:rsidRPr="007409E1">
        <w:rPr>
          <w:color w:val="000000" w:themeColor="text1"/>
        </w:rPr>
        <w:t>es</w:t>
      </w:r>
      <w:r w:rsidR="00994EE7" w:rsidRPr="007409E1">
        <w:rPr>
          <w:color w:val="000000" w:themeColor="text1"/>
        </w:rPr>
        <w:t xml:space="preserve"> que no favorece</w:t>
      </w:r>
      <w:r w:rsidR="00380E8B" w:rsidRPr="007409E1">
        <w:rPr>
          <w:color w:val="000000" w:themeColor="text1"/>
        </w:rPr>
        <w:t>n</w:t>
      </w:r>
      <w:r w:rsidRPr="007409E1">
        <w:rPr>
          <w:color w:val="000000" w:themeColor="text1"/>
        </w:rPr>
        <w:t xml:space="preserve"> al distanciamiento social, pues muchos iberoamericanos no pueden darse el luj</w:t>
      </w:r>
      <w:r w:rsidR="00994EE7" w:rsidRPr="007409E1">
        <w:rPr>
          <w:color w:val="000000" w:themeColor="text1"/>
        </w:rPr>
        <w:t>o de realizar un co</w:t>
      </w:r>
      <w:r w:rsidR="00E06B6A" w:rsidRPr="007409E1">
        <w:rPr>
          <w:color w:val="000000" w:themeColor="text1"/>
        </w:rPr>
        <w:t>nfinamiento al vivir día a día.</w:t>
      </w:r>
    </w:p>
    <w:p w:rsidR="00EE4418" w:rsidRPr="007409E1" w:rsidRDefault="00A16F71" w:rsidP="007409E1">
      <w:pPr>
        <w:pStyle w:val="NormalWeb"/>
        <w:numPr>
          <w:ilvl w:val="0"/>
          <w:numId w:val="2"/>
        </w:numPr>
        <w:spacing w:before="0" w:beforeAutospacing="0" w:after="0" w:afterAutospacing="0" w:line="480" w:lineRule="auto"/>
        <w:rPr>
          <w:color w:val="000000" w:themeColor="text1"/>
        </w:rPr>
      </w:pPr>
      <w:r w:rsidRPr="007409E1">
        <w:rPr>
          <w:color w:val="000000" w:themeColor="text1"/>
        </w:rPr>
        <w:t xml:space="preserve">El impacto de los contagios importados, que es el punto </w:t>
      </w:r>
      <w:r w:rsidR="00927595" w:rsidRPr="007409E1">
        <w:rPr>
          <w:color w:val="000000" w:themeColor="text1"/>
        </w:rPr>
        <w:t>que</w:t>
      </w:r>
      <w:r w:rsidR="00C10F03" w:rsidRPr="007409E1">
        <w:rPr>
          <w:color w:val="000000" w:themeColor="text1"/>
        </w:rPr>
        <w:t xml:space="preserve"> principalmente</w:t>
      </w:r>
      <w:r w:rsidRPr="007409E1">
        <w:rPr>
          <w:color w:val="000000" w:themeColor="text1"/>
        </w:rPr>
        <w:t xml:space="preserve"> atañe a este artículo, </w:t>
      </w:r>
      <w:r w:rsidR="00C10F03" w:rsidRPr="007409E1">
        <w:rPr>
          <w:color w:val="000000" w:themeColor="text1"/>
        </w:rPr>
        <w:t xml:space="preserve">pues debido a la agresividad en la oleada de infecciones en España e Italia, </w:t>
      </w:r>
      <w:r w:rsidR="00665856" w:rsidRPr="007409E1">
        <w:rPr>
          <w:color w:val="000000" w:themeColor="text1"/>
        </w:rPr>
        <w:t>nativos</w:t>
      </w:r>
      <w:r w:rsidR="00C10F03" w:rsidRPr="007409E1">
        <w:rPr>
          <w:color w:val="000000" w:themeColor="text1"/>
        </w:rPr>
        <w:t xml:space="preserve"> latinoamericanos</w:t>
      </w:r>
      <w:r w:rsidR="00665856" w:rsidRPr="007409E1">
        <w:rPr>
          <w:color w:val="000000" w:themeColor="text1"/>
        </w:rPr>
        <w:t xml:space="preserve"> residentes</w:t>
      </w:r>
      <w:r w:rsidR="00C10F03" w:rsidRPr="007409E1">
        <w:rPr>
          <w:color w:val="000000" w:themeColor="text1"/>
        </w:rPr>
        <w:t xml:space="preserve"> en el viejo continente decidieron regresar a América, y algunos de ellos ya tenían el virus inoculado. La ineficacia inicial en lo</w:t>
      </w:r>
      <w:r w:rsidR="00665856" w:rsidRPr="007409E1">
        <w:rPr>
          <w:color w:val="000000" w:themeColor="text1"/>
        </w:rPr>
        <w:t xml:space="preserve">s controles fronterizos </w:t>
      </w:r>
      <w:r w:rsidR="00C10F03" w:rsidRPr="007409E1">
        <w:rPr>
          <w:color w:val="000000" w:themeColor="text1"/>
        </w:rPr>
        <w:t xml:space="preserve">resultó determinante para este suceso, pues al existir personas asintomáticas, muchas ingresaron y se inició el desastre.  </w:t>
      </w:r>
      <w:r w:rsidR="00991862" w:rsidRPr="007409E1">
        <w:rPr>
          <w:color w:val="000000" w:themeColor="text1"/>
        </w:rPr>
        <w:t xml:space="preserve">El </w:t>
      </w:r>
      <w:r w:rsidR="00671E77" w:rsidRPr="007409E1">
        <w:rPr>
          <w:color w:val="000000" w:themeColor="text1"/>
        </w:rPr>
        <w:t xml:space="preserve">fenómeno se generó en cadena, pues al estar en contacto con familiares y amigos, los infectados se convirtieron en eslabones que propagaron la enfermedad. </w:t>
      </w:r>
    </w:p>
    <w:p w:rsidR="00CF62E1" w:rsidRPr="007409E1" w:rsidRDefault="00CF62E1" w:rsidP="007409E1">
      <w:pPr>
        <w:pStyle w:val="NormalWeb"/>
        <w:spacing w:before="0" w:beforeAutospacing="0" w:after="0" w:afterAutospacing="0" w:line="480" w:lineRule="auto"/>
        <w:rPr>
          <w:color w:val="000000" w:themeColor="text1"/>
        </w:rPr>
      </w:pPr>
      <w:r w:rsidRPr="007409E1">
        <w:rPr>
          <w:color w:val="000000" w:themeColor="text1"/>
        </w:rPr>
        <w:t>Comprender el último elemento an</w:t>
      </w:r>
      <w:r w:rsidR="00F85826" w:rsidRPr="007409E1">
        <w:rPr>
          <w:color w:val="000000" w:themeColor="text1"/>
        </w:rPr>
        <w:t xml:space="preserve">tes explicado es esencial, pues </w:t>
      </w:r>
      <w:r w:rsidR="006457FF" w:rsidRPr="007409E1">
        <w:rPr>
          <w:color w:val="000000" w:themeColor="text1"/>
        </w:rPr>
        <w:t xml:space="preserve"> muchos de esos afectados por contactos de viajeros también pudieron transitar por las fronteras terrestres y aéreas de los </w:t>
      </w:r>
      <w:r w:rsidR="00F85826" w:rsidRPr="007409E1">
        <w:rPr>
          <w:color w:val="000000" w:themeColor="text1"/>
        </w:rPr>
        <w:t>espacios</w:t>
      </w:r>
      <w:r w:rsidR="006457FF" w:rsidRPr="007409E1">
        <w:rPr>
          <w:color w:val="000000" w:themeColor="text1"/>
        </w:rPr>
        <w:t xml:space="preserve"> Mercosur antes de que se realizara el cierre de ellas</w:t>
      </w:r>
      <w:r w:rsidR="00F85826" w:rsidRPr="007409E1">
        <w:rPr>
          <w:color w:val="000000" w:themeColor="text1"/>
        </w:rPr>
        <w:t>,</w:t>
      </w:r>
      <w:r w:rsidR="006457FF" w:rsidRPr="007409E1">
        <w:rPr>
          <w:color w:val="000000" w:themeColor="text1"/>
        </w:rPr>
        <w:t xml:space="preserve"> o también </w:t>
      </w:r>
      <w:r w:rsidR="00F85826" w:rsidRPr="007409E1">
        <w:rPr>
          <w:color w:val="000000" w:themeColor="text1"/>
        </w:rPr>
        <w:t>pudieron movi</w:t>
      </w:r>
      <w:r w:rsidR="00FE7A9D" w:rsidRPr="007409E1">
        <w:rPr>
          <w:color w:val="000000" w:themeColor="text1"/>
        </w:rPr>
        <w:t>lizarse por estas</w:t>
      </w:r>
      <w:r w:rsidR="006457FF" w:rsidRPr="007409E1">
        <w:rPr>
          <w:color w:val="000000" w:themeColor="text1"/>
        </w:rPr>
        <w:t xml:space="preserve"> esta</w:t>
      </w:r>
      <w:r w:rsidR="00F85826" w:rsidRPr="007409E1">
        <w:rPr>
          <w:color w:val="000000" w:themeColor="text1"/>
        </w:rPr>
        <w:t>n</w:t>
      </w:r>
      <w:r w:rsidR="006457FF" w:rsidRPr="007409E1">
        <w:rPr>
          <w:color w:val="000000" w:themeColor="text1"/>
        </w:rPr>
        <w:t xml:space="preserve">do cerradas, </w:t>
      </w:r>
      <w:r w:rsidR="00F85826" w:rsidRPr="007409E1">
        <w:rPr>
          <w:color w:val="000000" w:themeColor="text1"/>
        </w:rPr>
        <w:t>pues se admitía</w:t>
      </w:r>
      <w:r w:rsidR="006457FF" w:rsidRPr="007409E1">
        <w:rPr>
          <w:color w:val="000000" w:themeColor="text1"/>
        </w:rPr>
        <w:t xml:space="preserve"> el paso de nacionales y residentes. </w:t>
      </w:r>
      <w:r w:rsidRPr="007409E1">
        <w:rPr>
          <w:color w:val="000000" w:themeColor="text1"/>
        </w:rPr>
        <w:t xml:space="preserve"> </w:t>
      </w:r>
      <w:r w:rsidR="00843A4D" w:rsidRPr="007409E1">
        <w:rPr>
          <w:color w:val="000000" w:themeColor="text1"/>
        </w:rPr>
        <w:t xml:space="preserve">Esto es relevante por cuanto tal como expresa </w:t>
      </w:r>
      <w:proofErr w:type="spellStart"/>
      <w:r w:rsidR="00843A4D" w:rsidRPr="007409E1">
        <w:rPr>
          <w:color w:val="000000" w:themeColor="text1"/>
        </w:rPr>
        <w:t>Loey</w:t>
      </w:r>
      <w:proofErr w:type="spellEnd"/>
      <w:r w:rsidR="00843A4D" w:rsidRPr="007409E1">
        <w:rPr>
          <w:color w:val="000000" w:themeColor="text1"/>
        </w:rPr>
        <w:t xml:space="preserve"> (2020) “cualquier decisión tomada por las autoridades nacionales debe basarse en su capacidad para realizar el seguimiento a los viajeros una vez ingresen a los países…” (p.1)</w:t>
      </w:r>
      <w:r w:rsidR="003331F8" w:rsidRPr="007409E1">
        <w:rPr>
          <w:color w:val="000000" w:themeColor="text1"/>
        </w:rPr>
        <w:t xml:space="preserve">, por lo cual el hecho de permitir el paso o no de seres humanos a través de los espacios fronterizos tendría que tomar en cuesta esta variable. </w:t>
      </w:r>
    </w:p>
    <w:p w:rsidR="003331F8" w:rsidRPr="007409E1" w:rsidRDefault="00AF7B93" w:rsidP="007409E1">
      <w:pPr>
        <w:pStyle w:val="NormalWeb"/>
        <w:spacing w:before="0" w:beforeAutospacing="0" w:after="0" w:afterAutospacing="0" w:line="480" w:lineRule="auto"/>
        <w:rPr>
          <w:color w:val="000000" w:themeColor="text1"/>
        </w:rPr>
      </w:pPr>
      <w:r w:rsidRPr="007409E1">
        <w:rPr>
          <w:color w:val="000000" w:themeColor="text1"/>
        </w:rPr>
        <w:t>En cuanto a la contención del virus por frontera, Castro (2020) ex</w:t>
      </w:r>
      <w:r w:rsidR="00393030" w:rsidRPr="007409E1">
        <w:rPr>
          <w:color w:val="000000" w:themeColor="text1"/>
        </w:rPr>
        <w:t>p</w:t>
      </w:r>
      <w:r w:rsidRPr="007409E1">
        <w:rPr>
          <w:color w:val="000000" w:themeColor="text1"/>
        </w:rPr>
        <w:t>one que algunas de las medidas implementadas</w:t>
      </w:r>
      <w:r w:rsidR="008554B9" w:rsidRPr="007409E1">
        <w:rPr>
          <w:color w:val="000000" w:themeColor="text1"/>
        </w:rPr>
        <w:t xml:space="preserve"> a lo largo de la pandemia</w:t>
      </w:r>
      <w:r w:rsidRPr="007409E1">
        <w:rPr>
          <w:color w:val="000000" w:themeColor="text1"/>
        </w:rPr>
        <w:t xml:space="preserve"> por países iberoamericanos fueron las siguientes: </w:t>
      </w:r>
    </w:p>
    <w:p w:rsidR="00AF7B93" w:rsidRPr="007409E1" w:rsidRDefault="008C0827" w:rsidP="007409E1">
      <w:pPr>
        <w:pStyle w:val="NormalWeb"/>
        <w:numPr>
          <w:ilvl w:val="0"/>
          <w:numId w:val="3"/>
        </w:numPr>
        <w:spacing w:before="0" w:beforeAutospacing="0" w:after="0" w:afterAutospacing="0" w:line="480" w:lineRule="auto"/>
        <w:rPr>
          <w:color w:val="000000" w:themeColor="text1"/>
        </w:rPr>
      </w:pPr>
      <w:r w:rsidRPr="007409E1">
        <w:rPr>
          <w:color w:val="000000" w:themeColor="text1"/>
        </w:rPr>
        <w:lastRenderedPageBreak/>
        <w:t>Argentina: Ci</w:t>
      </w:r>
      <w:r w:rsidR="008554B9" w:rsidRPr="007409E1">
        <w:rPr>
          <w:color w:val="000000" w:themeColor="text1"/>
        </w:rPr>
        <w:t xml:space="preserve">erre total de </w:t>
      </w:r>
      <w:r w:rsidRPr="007409E1">
        <w:rPr>
          <w:color w:val="000000" w:themeColor="text1"/>
        </w:rPr>
        <w:t>fronteras</w:t>
      </w:r>
      <w:r w:rsidR="008554B9" w:rsidRPr="007409E1">
        <w:rPr>
          <w:color w:val="000000" w:themeColor="text1"/>
        </w:rPr>
        <w:t xml:space="preserve">. </w:t>
      </w:r>
    </w:p>
    <w:p w:rsidR="008554B9" w:rsidRPr="007409E1" w:rsidRDefault="008554B9" w:rsidP="007409E1">
      <w:pPr>
        <w:pStyle w:val="NormalWeb"/>
        <w:numPr>
          <w:ilvl w:val="0"/>
          <w:numId w:val="3"/>
        </w:numPr>
        <w:spacing w:before="0" w:beforeAutospacing="0" w:after="0" w:afterAutospacing="0" w:line="480" w:lineRule="auto"/>
        <w:rPr>
          <w:color w:val="000000" w:themeColor="text1"/>
        </w:rPr>
      </w:pPr>
      <w:r w:rsidRPr="007409E1">
        <w:rPr>
          <w:color w:val="000000" w:themeColor="text1"/>
        </w:rPr>
        <w:t xml:space="preserve">Chile: Cierre de fronteras. </w:t>
      </w:r>
    </w:p>
    <w:p w:rsidR="008554B9" w:rsidRPr="007409E1" w:rsidRDefault="008554B9" w:rsidP="007409E1">
      <w:pPr>
        <w:pStyle w:val="NormalWeb"/>
        <w:numPr>
          <w:ilvl w:val="0"/>
          <w:numId w:val="3"/>
        </w:numPr>
        <w:spacing w:before="0" w:beforeAutospacing="0" w:after="0" w:afterAutospacing="0" w:line="480" w:lineRule="auto"/>
        <w:rPr>
          <w:color w:val="000000" w:themeColor="text1"/>
        </w:rPr>
      </w:pPr>
      <w:r w:rsidRPr="007409E1">
        <w:rPr>
          <w:color w:val="000000" w:themeColor="text1"/>
        </w:rPr>
        <w:t xml:space="preserve">Brasil: Cierre de fronteras, especialmente con Venezuela. </w:t>
      </w:r>
    </w:p>
    <w:p w:rsidR="008554B9" w:rsidRPr="007409E1" w:rsidRDefault="008554B9" w:rsidP="007409E1">
      <w:pPr>
        <w:pStyle w:val="NormalWeb"/>
        <w:numPr>
          <w:ilvl w:val="0"/>
          <w:numId w:val="3"/>
        </w:numPr>
        <w:spacing w:before="0" w:beforeAutospacing="0" w:after="0" w:afterAutospacing="0" w:line="480" w:lineRule="auto"/>
        <w:rPr>
          <w:color w:val="000000" w:themeColor="text1"/>
        </w:rPr>
      </w:pPr>
      <w:r w:rsidRPr="007409E1">
        <w:rPr>
          <w:color w:val="000000" w:themeColor="text1"/>
        </w:rPr>
        <w:t>Colombia: Impleme</w:t>
      </w:r>
      <w:r w:rsidR="008C0827" w:rsidRPr="007409E1">
        <w:rPr>
          <w:color w:val="000000" w:themeColor="text1"/>
        </w:rPr>
        <w:t xml:space="preserve">ntación de fronteras cerradas, </w:t>
      </w:r>
      <w:r w:rsidRPr="007409E1">
        <w:rPr>
          <w:color w:val="000000" w:themeColor="text1"/>
        </w:rPr>
        <w:t xml:space="preserve">prohibición de ingreso de pasajeros de vuelos internacionales y suspensión de tránsito de cruceros. </w:t>
      </w:r>
    </w:p>
    <w:p w:rsidR="006E5F3C" w:rsidRPr="007409E1" w:rsidRDefault="006E5F3C" w:rsidP="007409E1">
      <w:pPr>
        <w:pStyle w:val="NormalWeb"/>
        <w:numPr>
          <w:ilvl w:val="0"/>
          <w:numId w:val="3"/>
        </w:numPr>
        <w:spacing w:before="0" w:beforeAutospacing="0" w:after="0" w:afterAutospacing="0" w:line="480" w:lineRule="auto"/>
        <w:rPr>
          <w:color w:val="000000" w:themeColor="text1"/>
        </w:rPr>
      </w:pPr>
      <w:r w:rsidRPr="007409E1">
        <w:rPr>
          <w:color w:val="000000" w:themeColor="text1"/>
        </w:rPr>
        <w:t xml:space="preserve">Uruguay: Cierre de fronteras para extranjeros y suspensión de salida del país con fines turísticos. </w:t>
      </w:r>
    </w:p>
    <w:p w:rsidR="006E5F3C" w:rsidRPr="007409E1" w:rsidRDefault="006E5F3C" w:rsidP="007409E1">
      <w:pPr>
        <w:pStyle w:val="NormalWeb"/>
        <w:numPr>
          <w:ilvl w:val="0"/>
          <w:numId w:val="3"/>
        </w:numPr>
        <w:spacing w:before="0" w:beforeAutospacing="0" w:after="0" w:afterAutospacing="0" w:line="480" w:lineRule="auto"/>
        <w:rPr>
          <w:color w:val="000000" w:themeColor="text1"/>
        </w:rPr>
      </w:pPr>
      <w:r w:rsidRPr="007409E1">
        <w:rPr>
          <w:color w:val="000000" w:themeColor="text1"/>
        </w:rPr>
        <w:t>Paraguay</w:t>
      </w:r>
      <w:r w:rsidR="001317C7" w:rsidRPr="007409E1">
        <w:rPr>
          <w:color w:val="000000" w:themeColor="text1"/>
        </w:rPr>
        <w:t xml:space="preserve">: Reducción </w:t>
      </w:r>
      <w:proofErr w:type="gramStart"/>
      <w:r w:rsidR="001317C7" w:rsidRPr="007409E1">
        <w:rPr>
          <w:color w:val="000000" w:themeColor="text1"/>
        </w:rPr>
        <w:t>del 30% de pasos fronterizos habilitados para el acceso de extranjeros con residencia, nacionales</w:t>
      </w:r>
      <w:proofErr w:type="gramEnd"/>
      <w:r w:rsidR="001317C7" w:rsidRPr="007409E1">
        <w:rPr>
          <w:color w:val="000000" w:themeColor="text1"/>
        </w:rPr>
        <w:t xml:space="preserve">, misiones diplomáticas y organizaciones internacionales autorizadas. </w:t>
      </w:r>
    </w:p>
    <w:p w:rsidR="001317C7" w:rsidRPr="007409E1" w:rsidRDefault="001317C7" w:rsidP="007409E1">
      <w:pPr>
        <w:pStyle w:val="NormalWeb"/>
        <w:numPr>
          <w:ilvl w:val="0"/>
          <w:numId w:val="3"/>
        </w:numPr>
        <w:spacing w:before="0" w:beforeAutospacing="0" w:after="0" w:afterAutospacing="0" w:line="480" w:lineRule="auto"/>
        <w:rPr>
          <w:color w:val="000000" w:themeColor="text1"/>
        </w:rPr>
      </w:pPr>
      <w:r w:rsidRPr="007409E1">
        <w:rPr>
          <w:color w:val="000000" w:themeColor="text1"/>
        </w:rPr>
        <w:t xml:space="preserve">Perú: Cierre de fronteras. </w:t>
      </w:r>
    </w:p>
    <w:p w:rsidR="001317C7" w:rsidRPr="007409E1" w:rsidRDefault="001317C7" w:rsidP="007409E1">
      <w:pPr>
        <w:pStyle w:val="NormalWeb"/>
        <w:numPr>
          <w:ilvl w:val="0"/>
          <w:numId w:val="3"/>
        </w:numPr>
        <w:spacing w:before="0" w:beforeAutospacing="0" w:after="0" w:afterAutospacing="0" w:line="480" w:lineRule="auto"/>
        <w:rPr>
          <w:color w:val="000000" w:themeColor="text1"/>
        </w:rPr>
      </w:pPr>
      <w:r w:rsidRPr="007409E1">
        <w:rPr>
          <w:color w:val="000000" w:themeColor="text1"/>
        </w:rPr>
        <w:t xml:space="preserve">Bolivia: Cierre fronterizo. </w:t>
      </w:r>
    </w:p>
    <w:p w:rsidR="001317C7" w:rsidRPr="007409E1" w:rsidRDefault="001317C7" w:rsidP="007409E1">
      <w:pPr>
        <w:pStyle w:val="NormalWeb"/>
        <w:numPr>
          <w:ilvl w:val="0"/>
          <w:numId w:val="3"/>
        </w:numPr>
        <w:spacing w:before="0" w:beforeAutospacing="0" w:after="0" w:afterAutospacing="0" w:line="480" w:lineRule="auto"/>
        <w:rPr>
          <w:color w:val="000000" w:themeColor="text1"/>
        </w:rPr>
      </w:pPr>
      <w:r w:rsidRPr="007409E1">
        <w:rPr>
          <w:color w:val="000000" w:themeColor="text1"/>
        </w:rPr>
        <w:t xml:space="preserve">Venezuela: Cierre de fronteras con acceso limitado de vuelos humanitarios y entrada de nacionales. </w:t>
      </w:r>
    </w:p>
    <w:p w:rsidR="002F1FA7" w:rsidRPr="007409E1" w:rsidRDefault="00CC2161" w:rsidP="007409E1">
      <w:pPr>
        <w:pStyle w:val="NormalWeb"/>
        <w:spacing w:before="0" w:beforeAutospacing="0" w:after="0" w:afterAutospacing="0" w:line="480" w:lineRule="auto"/>
        <w:rPr>
          <w:color w:val="000000" w:themeColor="text1"/>
        </w:rPr>
      </w:pPr>
      <w:r w:rsidRPr="007409E1">
        <w:rPr>
          <w:color w:val="000000" w:themeColor="text1"/>
        </w:rPr>
        <w:t>El caso de</w:t>
      </w:r>
      <w:r w:rsidR="001F206C" w:rsidRPr="007409E1">
        <w:rPr>
          <w:color w:val="000000" w:themeColor="text1"/>
        </w:rPr>
        <w:t xml:space="preserve"> Venezuela y sus vecinos</w:t>
      </w:r>
      <w:r w:rsidRPr="007409E1">
        <w:rPr>
          <w:color w:val="000000" w:themeColor="text1"/>
        </w:rPr>
        <w:t xml:space="preserve"> es singular</w:t>
      </w:r>
      <w:r w:rsidR="001F206C" w:rsidRPr="007409E1">
        <w:rPr>
          <w:color w:val="000000" w:themeColor="text1"/>
        </w:rPr>
        <w:t xml:space="preserve">, pues como señala  </w:t>
      </w:r>
      <w:proofErr w:type="spellStart"/>
      <w:r w:rsidR="001F206C" w:rsidRPr="007409E1">
        <w:rPr>
          <w:color w:val="000000" w:themeColor="text1"/>
        </w:rPr>
        <w:t>Viaño</w:t>
      </w:r>
      <w:proofErr w:type="spellEnd"/>
      <w:r w:rsidR="001F206C" w:rsidRPr="007409E1">
        <w:rPr>
          <w:color w:val="000000" w:themeColor="text1"/>
        </w:rPr>
        <w:t xml:space="preserve"> (2020) </w:t>
      </w:r>
      <w:r w:rsidR="001232B9" w:rsidRPr="007409E1">
        <w:rPr>
          <w:color w:val="000000" w:themeColor="text1"/>
        </w:rPr>
        <w:t xml:space="preserve">la </w:t>
      </w:r>
      <w:r w:rsidR="001F206C" w:rsidRPr="007409E1">
        <w:rPr>
          <w:color w:val="000000" w:themeColor="text1"/>
        </w:rPr>
        <w:t xml:space="preserve"> diáspora </w:t>
      </w:r>
      <w:r w:rsidR="001232B9" w:rsidRPr="007409E1">
        <w:rPr>
          <w:color w:val="000000" w:themeColor="text1"/>
        </w:rPr>
        <w:t>de venezolanos</w:t>
      </w:r>
      <w:r w:rsidR="001F206C" w:rsidRPr="007409E1">
        <w:rPr>
          <w:color w:val="000000" w:themeColor="text1"/>
        </w:rPr>
        <w:t xml:space="preserve"> hacia diversos país</w:t>
      </w:r>
      <w:r w:rsidR="00D4601C" w:rsidRPr="007409E1">
        <w:rPr>
          <w:color w:val="000000" w:themeColor="text1"/>
        </w:rPr>
        <w:t>es</w:t>
      </w:r>
      <w:r w:rsidR="001F206C" w:rsidRPr="007409E1">
        <w:rPr>
          <w:color w:val="000000" w:themeColor="text1"/>
        </w:rPr>
        <w:t xml:space="preserve"> de Suramérica se ha visto en la necesidad de retornar al país por las duras condiciones económicas que, con ocasión de la pandemia, se han originad</w:t>
      </w:r>
      <w:r w:rsidR="00D4601C" w:rsidRPr="007409E1">
        <w:rPr>
          <w:color w:val="000000" w:themeColor="text1"/>
        </w:rPr>
        <w:t>o en los territorios que</w:t>
      </w:r>
      <w:r w:rsidR="001F206C" w:rsidRPr="007409E1">
        <w:rPr>
          <w:color w:val="000000" w:themeColor="text1"/>
        </w:rPr>
        <w:t xml:space="preserve"> fueron sus receptores. </w:t>
      </w:r>
      <w:r w:rsidR="000F14D6" w:rsidRPr="007409E1">
        <w:rPr>
          <w:color w:val="000000" w:themeColor="text1"/>
        </w:rPr>
        <w:t>Para junio</w:t>
      </w:r>
      <w:r w:rsidR="00F22225">
        <w:rPr>
          <w:color w:val="000000" w:themeColor="text1"/>
        </w:rPr>
        <w:t xml:space="preserve"> 2020</w:t>
      </w:r>
      <w:r w:rsidR="000F14D6" w:rsidRPr="007409E1">
        <w:rPr>
          <w:color w:val="000000" w:themeColor="text1"/>
        </w:rPr>
        <w:t xml:space="preserve">, se computaban más de 70.000 emigrantes  venezolanos retornados, los cuales provenían de latitudes tan distintas como Ecuador, Perú o Colombia, lo cual conlleva la posibilidad de que entre  estas personas se </w:t>
      </w:r>
      <w:r w:rsidR="002F1FA7" w:rsidRPr="007409E1">
        <w:rPr>
          <w:color w:val="000000" w:themeColor="text1"/>
        </w:rPr>
        <w:t>encontraran</w:t>
      </w:r>
      <w:r w:rsidR="000F14D6" w:rsidRPr="007409E1">
        <w:rPr>
          <w:color w:val="000000" w:themeColor="text1"/>
        </w:rPr>
        <w:t xml:space="preserve"> algunas contagiadas. </w:t>
      </w:r>
    </w:p>
    <w:p w:rsidR="001F206C" w:rsidRPr="007409E1" w:rsidRDefault="00A775BE" w:rsidP="007409E1">
      <w:pPr>
        <w:pStyle w:val="NormalWeb"/>
        <w:spacing w:before="0" w:beforeAutospacing="0" w:after="0" w:afterAutospacing="0" w:line="480" w:lineRule="auto"/>
        <w:rPr>
          <w:color w:val="000000" w:themeColor="text1"/>
        </w:rPr>
      </w:pPr>
      <w:r w:rsidRPr="007409E1">
        <w:rPr>
          <w:color w:val="000000" w:themeColor="text1"/>
        </w:rPr>
        <w:t>El mismo tránsito ha ocurrido desde fronteras brasileñas y por ello</w:t>
      </w:r>
      <w:r w:rsidR="002F1FA7" w:rsidRPr="007409E1">
        <w:rPr>
          <w:color w:val="000000" w:themeColor="text1"/>
        </w:rPr>
        <w:t>,</w:t>
      </w:r>
      <w:r w:rsidRPr="007409E1">
        <w:rPr>
          <w:color w:val="000000" w:themeColor="text1"/>
        </w:rPr>
        <w:t xml:space="preserve"> Melean (2020) da a conocer que para el gobierno venezolano “el tema de los focos de las amenazas, ya lo hemos analizado, vienen de Colombia y de Brasil” (p.1),  </w:t>
      </w:r>
      <w:r w:rsidR="002F1FA7" w:rsidRPr="007409E1">
        <w:rPr>
          <w:color w:val="000000" w:themeColor="text1"/>
        </w:rPr>
        <w:t xml:space="preserve">pues </w:t>
      </w:r>
      <w:r w:rsidRPr="007409E1">
        <w:rPr>
          <w:color w:val="000000" w:themeColor="text1"/>
        </w:rPr>
        <w:t xml:space="preserve">por los estados fronterizos </w:t>
      </w:r>
      <w:r w:rsidRPr="007409E1">
        <w:rPr>
          <w:color w:val="000000" w:themeColor="text1"/>
        </w:rPr>
        <w:lastRenderedPageBreak/>
        <w:t>de Bolívar (limítrofe con Brasil) y Táchira (limítrofe con Colombia),</w:t>
      </w:r>
      <w:r w:rsidR="006A4C5C" w:rsidRPr="007409E1">
        <w:rPr>
          <w:color w:val="000000" w:themeColor="text1"/>
        </w:rPr>
        <w:t xml:space="preserve"> ingresaron personas contagiadas, siendo que ya para Julio</w:t>
      </w:r>
      <w:r w:rsidR="00F22225">
        <w:rPr>
          <w:color w:val="000000" w:themeColor="text1"/>
        </w:rPr>
        <w:t xml:space="preserve"> 2020</w:t>
      </w:r>
      <w:r w:rsidR="002001F3" w:rsidRPr="007409E1">
        <w:rPr>
          <w:color w:val="000000" w:themeColor="text1"/>
        </w:rPr>
        <w:t>,</w:t>
      </w:r>
      <w:r w:rsidR="006A4C5C" w:rsidRPr="007409E1">
        <w:rPr>
          <w:color w:val="000000" w:themeColor="text1"/>
        </w:rPr>
        <w:t xml:space="preserve"> la Oficina de Naciones Unidas para la Coordinación de Asuntos Humanitarios (2020) daba cuenta de 17.859 infectados </w:t>
      </w:r>
      <w:r w:rsidR="00904643" w:rsidRPr="007409E1">
        <w:rPr>
          <w:color w:val="000000" w:themeColor="text1"/>
        </w:rPr>
        <w:t>oficialmente.</w:t>
      </w:r>
    </w:p>
    <w:p w:rsidR="00093F7C" w:rsidRPr="007409E1" w:rsidRDefault="004F7AB4" w:rsidP="007409E1">
      <w:pPr>
        <w:pStyle w:val="NormalWeb"/>
        <w:spacing w:before="0" w:beforeAutospacing="0" w:after="0" w:afterAutospacing="0" w:line="480" w:lineRule="auto"/>
        <w:rPr>
          <w:color w:val="000000" w:themeColor="text1"/>
        </w:rPr>
      </w:pPr>
      <w:r w:rsidRPr="007409E1">
        <w:rPr>
          <w:color w:val="000000" w:themeColor="text1"/>
        </w:rPr>
        <w:t>Igualmente en</w:t>
      </w:r>
      <w:r w:rsidR="006219B2" w:rsidRPr="007409E1">
        <w:rPr>
          <w:color w:val="000000" w:themeColor="text1"/>
        </w:rPr>
        <w:t xml:space="preserve"> </w:t>
      </w:r>
      <w:r w:rsidR="00B6600E" w:rsidRPr="007409E1">
        <w:rPr>
          <w:color w:val="000000" w:themeColor="text1"/>
        </w:rPr>
        <w:t>El Tiempo (2020)</w:t>
      </w:r>
      <w:r w:rsidRPr="007409E1">
        <w:rPr>
          <w:color w:val="000000" w:themeColor="text1"/>
        </w:rPr>
        <w:t xml:space="preserve"> se señala que</w:t>
      </w:r>
      <w:r w:rsidR="00B6600E" w:rsidRPr="007409E1">
        <w:rPr>
          <w:color w:val="000000" w:themeColor="text1"/>
        </w:rPr>
        <w:t xml:space="preserve"> para el gobierno colombiano, la frontera con Venezuela representaba en un inicio el flanco más </w:t>
      </w:r>
      <w:r w:rsidR="00F22225" w:rsidRPr="007409E1">
        <w:rPr>
          <w:color w:val="000000" w:themeColor="text1"/>
        </w:rPr>
        <w:t>frágil</w:t>
      </w:r>
      <w:r w:rsidR="00B6600E" w:rsidRPr="007409E1">
        <w:rPr>
          <w:color w:val="000000" w:themeColor="text1"/>
        </w:rPr>
        <w:t xml:space="preserve"> para e</w:t>
      </w:r>
      <w:r w:rsidR="00BA22C2" w:rsidRPr="007409E1">
        <w:rPr>
          <w:color w:val="000000" w:themeColor="text1"/>
        </w:rPr>
        <w:t>l ingreso del virus a Colomb</w:t>
      </w:r>
      <w:r w:rsidRPr="007409E1">
        <w:rPr>
          <w:color w:val="000000" w:themeColor="text1"/>
        </w:rPr>
        <w:t>ia</w:t>
      </w:r>
      <w:r w:rsidR="00BA22C2" w:rsidRPr="007409E1">
        <w:rPr>
          <w:color w:val="000000" w:themeColor="text1"/>
        </w:rPr>
        <w:t xml:space="preserve">. </w:t>
      </w:r>
      <w:r w:rsidRPr="007409E1">
        <w:rPr>
          <w:color w:val="000000" w:themeColor="text1"/>
        </w:rPr>
        <w:t>E</w:t>
      </w:r>
      <w:r w:rsidR="00FD76F9" w:rsidRPr="007409E1">
        <w:rPr>
          <w:color w:val="000000" w:themeColor="text1"/>
        </w:rPr>
        <w:t xml:space="preserve">stos ejemplos se han dado solamente para ilustrar la importancia  de la movilidad de personas por los espacios limítrofes, como un elemento determinante para la replicación de la enfermedad por coronavirus. </w:t>
      </w:r>
    </w:p>
    <w:p w:rsidR="00093F7C" w:rsidRPr="007409E1" w:rsidRDefault="00093F7C" w:rsidP="007409E1">
      <w:pPr>
        <w:pStyle w:val="NormalWeb"/>
        <w:spacing w:before="0" w:beforeAutospacing="0" w:after="0" w:afterAutospacing="0" w:line="480" w:lineRule="auto"/>
        <w:rPr>
          <w:color w:val="000000" w:themeColor="text1"/>
        </w:rPr>
      </w:pPr>
    </w:p>
    <w:p w:rsidR="0014238B" w:rsidRPr="007409E1" w:rsidRDefault="0014238B" w:rsidP="007409E1">
      <w:pPr>
        <w:pStyle w:val="NormalWeb"/>
        <w:numPr>
          <w:ilvl w:val="1"/>
          <w:numId w:val="1"/>
        </w:numPr>
        <w:spacing w:before="0" w:beforeAutospacing="0" w:after="0" w:afterAutospacing="0" w:line="480" w:lineRule="auto"/>
        <w:rPr>
          <w:b/>
          <w:color w:val="000000" w:themeColor="text1"/>
        </w:rPr>
      </w:pPr>
      <w:r w:rsidRPr="007409E1">
        <w:rPr>
          <w:b/>
          <w:color w:val="000000" w:themeColor="text1"/>
        </w:rPr>
        <w:t>Incidencias r</w:t>
      </w:r>
      <w:r w:rsidR="009326A5" w:rsidRPr="007409E1">
        <w:rPr>
          <w:b/>
          <w:color w:val="000000" w:themeColor="text1"/>
        </w:rPr>
        <w:t xml:space="preserve">elacionadas con las personas </w:t>
      </w:r>
      <w:r w:rsidR="00A60590" w:rsidRPr="007409E1">
        <w:rPr>
          <w:b/>
          <w:color w:val="000000" w:themeColor="text1"/>
        </w:rPr>
        <w:t>y el VIH/sida en Latinoamérica durante</w:t>
      </w:r>
      <w:r w:rsidR="009326A5" w:rsidRPr="007409E1">
        <w:rPr>
          <w:b/>
          <w:color w:val="000000" w:themeColor="text1"/>
        </w:rPr>
        <w:t xml:space="preserve"> la</w:t>
      </w:r>
      <w:r w:rsidR="00E47AEC">
        <w:rPr>
          <w:b/>
          <w:color w:val="000000" w:themeColor="text1"/>
        </w:rPr>
        <w:t xml:space="preserve"> pandemia</w:t>
      </w:r>
    </w:p>
    <w:p w:rsidR="002C462F" w:rsidRPr="007409E1" w:rsidRDefault="00EB5EF3" w:rsidP="007409E1">
      <w:pPr>
        <w:pStyle w:val="NormalWeb"/>
        <w:spacing w:before="0" w:beforeAutospacing="0" w:after="0" w:afterAutospacing="0" w:line="480" w:lineRule="auto"/>
        <w:rPr>
          <w:color w:val="000000" w:themeColor="text1"/>
        </w:rPr>
      </w:pPr>
      <w:r w:rsidRPr="007409E1">
        <w:rPr>
          <w:color w:val="000000" w:themeColor="text1"/>
        </w:rPr>
        <w:t>Se ha indicado qu</w:t>
      </w:r>
      <w:r w:rsidR="00266B52" w:rsidRPr="007409E1">
        <w:rPr>
          <w:color w:val="000000" w:themeColor="text1"/>
        </w:rPr>
        <w:t>e la</w:t>
      </w:r>
      <w:r w:rsidR="002C462F" w:rsidRPr="007409E1">
        <w:rPr>
          <w:color w:val="000000" w:themeColor="text1"/>
        </w:rPr>
        <w:t xml:space="preserve"> Covid-19 ha </w:t>
      </w:r>
      <w:r w:rsidRPr="007409E1">
        <w:rPr>
          <w:color w:val="000000" w:themeColor="text1"/>
        </w:rPr>
        <w:t>provocado</w:t>
      </w:r>
      <w:r w:rsidR="002C462F" w:rsidRPr="007409E1">
        <w:rPr>
          <w:color w:val="000000" w:themeColor="text1"/>
        </w:rPr>
        <w:t xml:space="preserve"> desbordamiento del sistema sanitario </w:t>
      </w:r>
      <w:r w:rsidR="002702DE" w:rsidRPr="007409E1">
        <w:rPr>
          <w:color w:val="000000" w:themeColor="text1"/>
        </w:rPr>
        <w:t>iberoamericano</w:t>
      </w:r>
      <w:r w:rsidR="002C462F" w:rsidRPr="007409E1">
        <w:rPr>
          <w:color w:val="000000" w:themeColor="text1"/>
        </w:rPr>
        <w:t xml:space="preserve">. Esto </w:t>
      </w:r>
      <w:r w:rsidR="002702DE" w:rsidRPr="007409E1">
        <w:rPr>
          <w:color w:val="000000" w:themeColor="text1"/>
        </w:rPr>
        <w:t>incita</w:t>
      </w:r>
      <w:r w:rsidR="002C462F" w:rsidRPr="007409E1">
        <w:rPr>
          <w:color w:val="000000" w:themeColor="text1"/>
        </w:rPr>
        <w:t xml:space="preserve"> e</w:t>
      </w:r>
      <w:r w:rsidR="00266B52" w:rsidRPr="007409E1">
        <w:rPr>
          <w:color w:val="000000" w:themeColor="text1"/>
        </w:rPr>
        <w:t xml:space="preserve">l socavamiento de la atención en </w:t>
      </w:r>
      <w:r w:rsidR="002C462F" w:rsidRPr="007409E1">
        <w:rPr>
          <w:color w:val="000000" w:themeColor="text1"/>
        </w:rPr>
        <w:t>otras áreas de la salud no reservadas a la pan</w:t>
      </w:r>
      <w:r w:rsidR="00266B52" w:rsidRPr="007409E1">
        <w:rPr>
          <w:color w:val="000000" w:themeColor="text1"/>
        </w:rPr>
        <w:t>demia y uno de estos casos es el</w:t>
      </w:r>
      <w:r w:rsidR="00F5441B" w:rsidRPr="007409E1">
        <w:rPr>
          <w:color w:val="000000" w:themeColor="text1"/>
        </w:rPr>
        <w:t xml:space="preserve"> de los afectados por VIH/s</w:t>
      </w:r>
      <w:r w:rsidR="002C462F" w:rsidRPr="007409E1">
        <w:rPr>
          <w:color w:val="000000" w:themeColor="text1"/>
        </w:rPr>
        <w:t xml:space="preserve">ida. </w:t>
      </w:r>
      <w:r w:rsidR="00266B52" w:rsidRPr="007409E1">
        <w:rPr>
          <w:color w:val="000000" w:themeColor="text1"/>
        </w:rPr>
        <w:t xml:space="preserve">La ONU </w:t>
      </w:r>
      <w:r w:rsidR="004A1A46" w:rsidRPr="007409E1">
        <w:rPr>
          <w:color w:val="000000" w:themeColor="text1"/>
        </w:rPr>
        <w:t>(2020)</w:t>
      </w:r>
      <w:r w:rsidR="00266B52" w:rsidRPr="007409E1">
        <w:rPr>
          <w:color w:val="000000" w:themeColor="text1"/>
        </w:rPr>
        <w:t xml:space="preserve"> reporta que</w:t>
      </w:r>
      <w:r w:rsidR="004A1A46" w:rsidRPr="007409E1">
        <w:rPr>
          <w:color w:val="000000" w:themeColor="text1"/>
        </w:rPr>
        <w:t xml:space="preserve"> “</w:t>
      </w:r>
      <w:r w:rsidR="004A1A46" w:rsidRPr="007409E1">
        <w:rPr>
          <w:rStyle w:val="Textoennegrita"/>
          <w:b w:val="0"/>
          <w:color w:val="000000" w:themeColor="text1"/>
        </w:rPr>
        <w:t>la mitad de las personas con VIH tienen dificultades para obtener su tratamiento antirretroviral</w:t>
      </w:r>
      <w:r w:rsidR="004A1A46" w:rsidRPr="007409E1">
        <w:rPr>
          <w:color w:val="000000" w:themeColor="text1"/>
        </w:rPr>
        <w:t xml:space="preserve"> durante la pandemia” (p.1) lo cual resulta alarmante </w:t>
      </w:r>
      <w:r w:rsidR="008514DE" w:rsidRPr="007409E1">
        <w:rPr>
          <w:color w:val="000000" w:themeColor="text1"/>
        </w:rPr>
        <w:t>porque estos</w:t>
      </w:r>
      <w:r w:rsidR="00FA25C0" w:rsidRPr="007409E1">
        <w:rPr>
          <w:color w:val="000000" w:themeColor="text1"/>
        </w:rPr>
        <w:t xml:space="preserve"> medicamento</w:t>
      </w:r>
      <w:r w:rsidR="008514DE" w:rsidRPr="007409E1">
        <w:rPr>
          <w:color w:val="000000" w:themeColor="text1"/>
        </w:rPr>
        <w:t>s</w:t>
      </w:r>
      <w:r w:rsidR="00F5441B" w:rsidRPr="007409E1">
        <w:rPr>
          <w:color w:val="000000" w:themeColor="text1"/>
        </w:rPr>
        <w:t xml:space="preserve"> son los que</w:t>
      </w:r>
      <w:r w:rsidR="00FA25C0" w:rsidRPr="007409E1">
        <w:rPr>
          <w:color w:val="000000" w:themeColor="text1"/>
        </w:rPr>
        <w:t xml:space="preserve"> </w:t>
      </w:r>
      <w:r w:rsidR="008514DE" w:rsidRPr="007409E1">
        <w:rPr>
          <w:color w:val="000000" w:themeColor="text1"/>
        </w:rPr>
        <w:t xml:space="preserve">impiden </w:t>
      </w:r>
      <w:r w:rsidR="00FA25C0" w:rsidRPr="007409E1">
        <w:rPr>
          <w:color w:val="000000" w:themeColor="text1"/>
        </w:rPr>
        <w:t xml:space="preserve">la replicación del virus (Departamento de Salud y Servicios Humanos de E.E.U.U., 2020). </w:t>
      </w:r>
    </w:p>
    <w:p w:rsidR="00393030" w:rsidRPr="007409E1" w:rsidRDefault="00393030" w:rsidP="007409E1">
      <w:pPr>
        <w:pStyle w:val="Ttulo2"/>
        <w:spacing w:before="0" w:line="480" w:lineRule="auto"/>
        <w:rPr>
          <w:rFonts w:ascii="Times New Roman" w:hAnsi="Times New Roman" w:cs="Times New Roman"/>
          <w:b w:val="0"/>
          <w:color w:val="000000" w:themeColor="text1"/>
          <w:sz w:val="24"/>
          <w:szCs w:val="24"/>
        </w:rPr>
      </w:pPr>
      <w:r w:rsidRPr="007409E1">
        <w:rPr>
          <w:rFonts w:ascii="Times New Roman" w:hAnsi="Times New Roman" w:cs="Times New Roman"/>
          <w:b w:val="0"/>
          <w:color w:val="000000" w:themeColor="text1"/>
          <w:sz w:val="24"/>
          <w:szCs w:val="24"/>
        </w:rPr>
        <w:lastRenderedPageBreak/>
        <w:t xml:space="preserve">Las carencias para </w:t>
      </w:r>
      <w:r w:rsidR="00C343B4" w:rsidRPr="007409E1">
        <w:rPr>
          <w:rFonts w:ascii="Times New Roman" w:hAnsi="Times New Roman" w:cs="Times New Roman"/>
          <w:b w:val="0"/>
          <w:color w:val="000000" w:themeColor="text1"/>
          <w:sz w:val="24"/>
          <w:szCs w:val="24"/>
        </w:rPr>
        <w:t>los pacientes con VIH/s</w:t>
      </w:r>
      <w:r w:rsidR="00DE2CB4" w:rsidRPr="007409E1">
        <w:rPr>
          <w:rFonts w:ascii="Times New Roman" w:hAnsi="Times New Roman" w:cs="Times New Roman"/>
          <w:b w:val="0"/>
          <w:color w:val="000000" w:themeColor="text1"/>
          <w:sz w:val="24"/>
          <w:szCs w:val="24"/>
        </w:rPr>
        <w:t>ida</w:t>
      </w:r>
      <w:r w:rsidR="00BC7EEF" w:rsidRPr="007409E1">
        <w:rPr>
          <w:rFonts w:ascii="Times New Roman" w:hAnsi="Times New Roman" w:cs="Times New Roman"/>
          <w:b w:val="0"/>
          <w:color w:val="000000" w:themeColor="text1"/>
          <w:sz w:val="24"/>
          <w:szCs w:val="24"/>
        </w:rPr>
        <w:t xml:space="preserve"> son</w:t>
      </w:r>
      <w:r w:rsidRPr="007409E1">
        <w:rPr>
          <w:rFonts w:ascii="Times New Roman" w:hAnsi="Times New Roman" w:cs="Times New Roman"/>
          <w:b w:val="0"/>
          <w:color w:val="000000" w:themeColor="text1"/>
          <w:sz w:val="24"/>
          <w:szCs w:val="24"/>
        </w:rPr>
        <w:t xml:space="preserve"> percibidas por ellos pues “resienten la falta de atención de las autoridades sanitarias de la región, que enfocan sus esfuerzos en combatir la covid-19” (Salinas, 2020, p.1), </w:t>
      </w:r>
      <w:r w:rsidR="00297CF9" w:rsidRPr="007409E1">
        <w:rPr>
          <w:rFonts w:ascii="Times New Roman" w:hAnsi="Times New Roman" w:cs="Times New Roman"/>
          <w:b w:val="0"/>
          <w:color w:val="000000" w:themeColor="text1"/>
          <w:sz w:val="24"/>
          <w:szCs w:val="24"/>
        </w:rPr>
        <w:t xml:space="preserve">y por </w:t>
      </w:r>
      <w:r w:rsidR="008832F5">
        <w:rPr>
          <w:rFonts w:ascii="Times New Roman" w:hAnsi="Times New Roman" w:cs="Times New Roman"/>
          <w:b w:val="0"/>
          <w:color w:val="000000" w:themeColor="text1"/>
          <w:sz w:val="24"/>
          <w:szCs w:val="24"/>
        </w:rPr>
        <w:t>eso</w:t>
      </w:r>
      <w:r w:rsidR="00297CF9" w:rsidRPr="007409E1">
        <w:rPr>
          <w:rFonts w:ascii="Times New Roman" w:hAnsi="Times New Roman" w:cs="Times New Roman"/>
          <w:b w:val="0"/>
          <w:color w:val="000000" w:themeColor="text1"/>
          <w:sz w:val="24"/>
          <w:szCs w:val="24"/>
        </w:rPr>
        <w:t xml:space="preserve"> </w:t>
      </w:r>
      <w:proofErr w:type="spellStart"/>
      <w:r w:rsidR="00297CF9" w:rsidRPr="007409E1">
        <w:rPr>
          <w:rFonts w:ascii="Times New Roman" w:hAnsi="Times New Roman" w:cs="Times New Roman"/>
          <w:b w:val="0"/>
          <w:color w:val="000000" w:themeColor="text1"/>
          <w:sz w:val="24"/>
          <w:szCs w:val="24"/>
        </w:rPr>
        <w:t>Rivadaneyra</w:t>
      </w:r>
      <w:proofErr w:type="spellEnd"/>
      <w:r w:rsidR="00297CF9" w:rsidRPr="007409E1">
        <w:rPr>
          <w:rFonts w:ascii="Times New Roman" w:hAnsi="Times New Roman" w:cs="Times New Roman"/>
          <w:b w:val="0"/>
          <w:color w:val="000000" w:themeColor="text1"/>
          <w:sz w:val="24"/>
          <w:szCs w:val="24"/>
        </w:rPr>
        <w:t xml:space="preserve"> (2020) da a conocer que hasta un 80% de los programas elaborados para combatir a este retrovirus se han visto  interrumpidos. </w:t>
      </w:r>
    </w:p>
    <w:p w:rsidR="00CE2313" w:rsidRPr="007409E1" w:rsidRDefault="003974BE" w:rsidP="007409E1">
      <w:pPr>
        <w:spacing w:after="0" w:line="480" w:lineRule="auto"/>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Esto</w:t>
      </w:r>
      <w:r w:rsidR="007F2861" w:rsidRPr="007409E1">
        <w:rPr>
          <w:rFonts w:ascii="Times New Roman" w:hAnsi="Times New Roman" w:cs="Times New Roman"/>
          <w:color w:val="000000" w:themeColor="text1"/>
          <w:sz w:val="24"/>
          <w:szCs w:val="24"/>
        </w:rPr>
        <w:t xml:space="preserve"> ha ocurrido porque “la desviación de la atención y los recursos a la emergencia del Covid-19 ha dejado sin tratamiento a muchos pacientes”</w:t>
      </w:r>
      <w:r w:rsidR="0042171C" w:rsidRPr="007409E1">
        <w:rPr>
          <w:rFonts w:ascii="Times New Roman" w:hAnsi="Times New Roman" w:cs="Times New Roman"/>
          <w:color w:val="000000" w:themeColor="text1"/>
          <w:sz w:val="24"/>
          <w:szCs w:val="24"/>
        </w:rPr>
        <w:t xml:space="preserve"> (Europa </w:t>
      </w:r>
      <w:proofErr w:type="spellStart"/>
      <w:r w:rsidR="0042171C" w:rsidRPr="007409E1">
        <w:rPr>
          <w:rFonts w:ascii="Times New Roman" w:hAnsi="Times New Roman" w:cs="Times New Roman"/>
          <w:color w:val="000000" w:themeColor="text1"/>
          <w:sz w:val="24"/>
          <w:szCs w:val="24"/>
        </w:rPr>
        <w:t>Press</w:t>
      </w:r>
      <w:proofErr w:type="spellEnd"/>
      <w:r w:rsidR="0042171C" w:rsidRPr="007409E1">
        <w:rPr>
          <w:rFonts w:ascii="Times New Roman" w:hAnsi="Times New Roman" w:cs="Times New Roman"/>
          <w:color w:val="000000" w:themeColor="text1"/>
          <w:sz w:val="24"/>
          <w:szCs w:val="24"/>
        </w:rPr>
        <w:t>, 2020, 1) y ello</w:t>
      </w:r>
      <w:r w:rsidR="00496380" w:rsidRPr="007409E1">
        <w:rPr>
          <w:rFonts w:ascii="Times New Roman" w:hAnsi="Times New Roman" w:cs="Times New Roman"/>
          <w:color w:val="000000" w:themeColor="text1"/>
          <w:sz w:val="24"/>
          <w:szCs w:val="24"/>
        </w:rPr>
        <w:t xml:space="preserve"> alarma, pues sistemas sanitarios empobrecidos y copad</w:t>
      </w:r>
      <w:r w:rsidR="005F2756" w:rsidRPr="007409E1">
        <w:rPr>
          <w:rFonts w:ascii="Times New Roman" w:hAnsi="Times New Roman" w:cs="Times New Roman"/>
          <w:color w:val="000000" w:themeColor="text1"/>
          <w:sz w:val="24"/>
          <w:szCs w:val="24"/>
        </w:rPr>
        <w:t xml:space="preserve">os como el venezolano, podrían no dar una respuesta adecuada para estas personas, violando de esa manera sus derechos. </w:t>
      </w:r>
      <w:r w:rsidR="00867C46" w:rsidRPr="007409E1">
        <w:rPr>
          <w:rFonts w:ascii="Times New Roman" w:hAnsi="Times New Roman" w:cs="Times New Roman"/>
          <w:color w:val="000000" w:themeColor="text1"/>
          <w:sz w:val="24"/>
          <w:szCs w:val="24"/>
        </w:rPr>
        <w:t>Esta situación, contravien</w:t>
      </w:r>
      <w:r w:rsidR="002712C0" w:rsidRPr="007409E1">
        <w:rPr>
          <w:rFonts w:ascii="Times New Roman" w:hAnsi="Times New Roman" w:cs="Times New Roman"/>
          <w:color w:val="000000" w:themeColor="text1"/>
          <w:sz w:val="24"/>
          <w:szCs w:val="24"/>
        </w:rPr>
        <w:t>e el principio que, como</w:t>
      </w:r>
      <w:r w:rsidR="00867C46" w:rsidRPr="007409E1">
        <w:rPr>
          <w:rFonts w:ascii="Times New Roman" w:hAnsi="Times New Roman" w:cs="Times New Roman"/>
          <w:color w:val="000000" w:themeColor="text1"/>
          <w:sz w:val="24"/>
          <w:szCs w:val="24"/>
        </w:rPr>
        <w:t xml:space="preserve"> informa la Red Venezolana de Gente Positiva (2020), se constriñe a invertir en mayor cuantía y de forma sostenida en los sujetos seropositivos. </w:t>
      </w:r>
    </w:p>
    <w:p w:rsidR="00093059" w:rsidRPr="007409E1" w:rsidRDefault="009B0AE5" w:rsidP="007409E1">
      <w:pPr>
        <w:spacing w:after="0" w:line="480" w:lineRule="auto"/>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Gómez (2020) afirma que “</w:t>
      </w:r>
      <w:r w:rsidR="0071027E" w:rsidRPr="007409E1">
        <w:rPr>
          <w:rFonts w:ascii="Times New Roman" w:hAnsi="Times New Roman" w:cs="Times New Roman"/>
          <w:color w:val="000000" w:themeColor="text1"/>
          <w:sz w:val="24"/>
          <w:szCs w:val="24"/>
        </w:rPr>
        <w:t>lo</w:t>
      </w:r>
      <w:r w:rsidRPr="007409E1">
        <w:rPr>
          <w:rFonts w:ascii="Times New Roman" w:hAnsi="Times New Roman" w:cs="Times New Roman"/>
          <w:color w:val="000000" w:themeColor="text1"/>
          <w:sz w:val="24"/>
          <w:szCs w:val="24"/>
        </w:rPr>
        <w:t>s enfermos de SIDA han sido los grandes olvidados durante la pandemia del COVID-19. Miles de ellos en Iberoamérica, en concreto en 28 países de la zona, aseguran no haber tomado sus medicamentos”</w:t>
      </w:r>
      <w:r w:rsidR="00A12BDF" w:rsidRPr="007409E1">
        <w:rPr>
          <w:rFonts w:ascii="Times New Roman" w:hAnsi="Times New Roman" w:cs="Times New Roman"/>
          <w:color w:val="000000" w:themeColor="text1"/>
          <w:sz w:val="24"/>
          <w:szCs w:val="24"/>
        </w:rPr>
        <w:t xml:space="preserve"> (p.1), y allí</w:t>
      </w:r>
      <w:r w:rsidR="001A199E" w:rsidRPr="007409E1">
        <w:rPr>
          <w:rFonts w:ascii="Times New Roman" w:hAnsi="Times New Roman" w:cs="Times New Roman"/>
          <w:color w:val="000000" w:themeColor="text1"/>
          <w:sz w:val="24"/>
          <w:szCs w:val="24"/>
        </w:rPr>
        <w:t xml:space="preserve"> se observa que </w:t>
      </w:r>
      <w:r w:rsidR="0071027E" w:rsidRPr="007409E1">
        <w:rPr>
          <w:rFonts w:ascii="Times New Roman" w:hAnsi="Times New Roman" w:cs="Times New Roman"/>
          <w:color w:val="000000" w:themeColor="text1"/>
          <w:sz w:val="24"/>
          <w:szCs w:val="24"/>
        </w:rPr>
        <w:t>estos individuos</w:t>
      </w:r>
      <w:r w:rsidR="001A199E" w:rsidRPr="007409E1">
        <w:rPr>
          <w:rFonts w:ascii="Times New Roman" w:hAnsi="Times New Roman" w:cs="Times New Roman"/>
          <w:color w:val="000000" w:themeColor="text1"/>
          <w:sz w:val="24"/>
          <w:szCs w:val="24"/>
        </w:rPr>
        <w:t xml:space="preserve"> se han visto desplazados por efecto de la pandemia. </w:t>
      </w:r>
      <w:r w:rsidR="00A12BDF" w:rsidRPr="007409E1">
        <w:rPr>
          <w:rFonts w:ascii="Times New Roman" w:hAnsi="Times New Roman" w:cs="Times New Roman"/>
          <w:color w:val="000000" w:themeColor="text1"/>
          <w:sz w:val="24"/>
          <w:szCs w:val="24"/>
        </w:rPr>
        <w:t>Esto</w:t>
      </w:r>
      <w:r w:rsidR="00271DDB" w:rsidRPr="007409E1">
        <w:rPr>
          <w:rFonts w:ascii="Times New Roman" w:hAnsi="Times New Roman" w:cs="Times New Roman"/>
          <w:color w:val="000000" w:themeColor="text1"/>
          <w:sz w:val="24"/>
          <w:szCs w:val="24"/>
        </w:rPr>
        <w:t xml:space="preserve"> contraviene </w:t>
      </w:r>
      <w:r w:rsidR="001A199E" w:rsidRPr="007409E1">
        <w:rPr>
          <w:rFonts w:ascii="Times New Roman" w:hAnsi="Times New Roman" w:cs="Times New Roman"/>
          <w:color w:val="000000" w:themeColor="text1"/>
          <w:sz w:val="24"/>
          <w:szCs w:val="24"/>
        </w:rPr>
        <w:t xml:space="preserve"> </w:t>
      </w:r>
      <w:r w:rsidR="00C87712" w:rsidRPr="007409E1">
        <w:rPr>
          <w:rFonts w:ascii="Times New Roman" w:hAnsi="Times New Roman" w:cs="Times New Roman"/>
          <w:color w:val="000000" w:themeColor="text1"/>
          <w:sz w:val="24"/>
          <w:szCs w:val="24"/>
        </w:rPr>
        <w:t xml:space="preserve">las recomendaciones de la OMS recalcadas por </w:t>
      </w:r>
      <w:r w:rsidR="00C76051" w:rsidRPr="007409E1">
        <w:rPr>
          <w:rFonts w:ascii="Times New Roman" w:hAnsi="Times New Roman" w:cs="Times New Roman"/>
          <w:color w:val="000000" w:themeColor="text1"/>
          <w:sz w:val="24"/>
          <w:szCs w:val="24"/>
        </w:rPr>
        <w:t xml:space="preserve"> el Programa Conjunto de las Naciones Unidas sobre el VIH/sida, </w:t>
      </w:r>
      <w:r w:rsidR="00C87712" w:rsidRPr="007409E1">
        <w:rPr>
          <w:rFonts w:ascii="Times New Roman" w:hAnsi="Times New Roman" w:cs="Times New Roman"/>
          <w:color w:val="000000" w:themeColor="text1"/>
          <w:sz w:val="24"/>
          <w:szCs w:val="24"/>
        </w:rPr>
        <w:t>ONUSIDA (2020)</w:t>
      </w:r>
      <w:r w:rsidR="007B6FCA" w:rsidRPr="007409E1">
        <w:rPr>
          <w:rFonts w:ascii="Times New Roman" w:hAnsi="Times New Roman" w:cs="Times New Roman"/>
          <w:color w:val="000000" w:themeColor="text1"/>
          <w:sz w:val="24"/>
          <w:szCs w:val="24"/>
        </w:rPr>
        <w:t xml:space="preserve"> con ocasión de la pandemia</w:t>
      </w:r>
      <w:r w:rsidR="00C87712" w:rsidRPr="007409E1">
        <w:rPr>
          <w:rFonts w:ascii="Times New Roman" w:hAnsi="Times New Roman" w:cs="Times New Roman"/>
          <w:color w:val="000000" w:themeColor="text1"/>
          <w:sz w:val="24"/>
          <w:szCs w:val="24"/>
        </w:rPr>
        <w:t xml:space="preserve">: </w:t>
      </w:r>
      <w:r w:rsidR="008F35FF" w:rsidRPr="007409E1">
        <w:rPr>
          <w:rFonts w:ascii="Times New Roman" w:hAnsi="Times New Roman" w:cs="Times New Roman"/>
          <w:color w:val="000000" w:themeColor="text1"/>
          <w:sz w:val="24"/>
          <w:szCs w:val="24"/>
        </w:rPr>
        <w:t xml:space="preserve">la medicación a los pacientes seropositivos debería </w:t>
      </w:r>
      <w:r w:rsidR="00C64340" w:rsidRPr="007409E1">
        <w:rPr>
          <w:rFonts w:ascii="Times New Roman" w:hAnsi="Times New Roman" w:cs="Times New Roman"/>
          <w:color w:val="000000" w:themeColor="text1"/>
          <w:sz w:val="24"/>
          <w:szCs w:val="24"/>
        </w:rPr>
        <w:t xml:space="preserve">proveerse </w:t>
      </w:r>
      <w:r w:rsidR="0071027E" w:rsidRPr="007409E1">
        <w:rPr>
          <w:rFonts w:ascii="Times New Roman" w:hAnsi="Times New Roman" w:cs="Times New Roman"/>
          <w:color w:val="000000" w:themeColor="text1"/>
          <w:sz w:val="24"/>
          <w:szCs w:val="24"/>
        </w:rPr>
        <w:t xml:space="preserve"> </w:t>
      </w:r>
      <w:r w:rsidR="008F35FF" w:rsidRPr="007409E1">
        <w:rPr>
          <w:rFonts w:ascii="Times New Roman" w:hAnsi="Times New Roman" w:cs="Times New Roman"/>
          <w:color w:val="000000" w:themeColor="text1"/>
          <w:sz w:val="24"/>
          <w:szCs w:val="24"/>
        </w:rPr>
        <w:t xml:space="preserve">para cubrir tres o más meses. </w:t>
      </w:r>
    </w:p>
    <w:p w:rsidR="00FA25C0" w:rsidRPr="007409E1" w:rsidRDefault="00BB5848" w:rsidP="007409E1">
      <w:pPr>
        <w:spacing w:after="0" w:line="480" w:lineRule="auto"/>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Lo</w:t>
      </w:r>
      <w:r w:rsidR="00566416" w:rsidRPr="007409E1">
        <w:rPr>
          <w:rFonts w:ascii="Times New Roman" w:hAnsi="Times New Roman" w:cs="Times New Roman"/>
          <w:color w:val="000000" w:themeColor="text1"/>
          <w:sz w:val="24"/>
          <w:szCs w:val="24"/>
        </w:rPr>
        <w:t xml:space="preserve"> importante </w:t>
      </w:r>
      <w:r w:rsidR="00A12BDF" w:rsidRPr="007409E1">
        <w:rPr>
          <w:rFonts w:ascii="Times New Roman" w:hAnsi="Times New Roman" w:cs="Times New Roman"/>
          <w:color w:val="000000" w:themeColor="text1"/>
          <w:sz w:val="24"/>
          <w:szCs w:val="24"/>
        </w:rPr>
        <w:t>sobre</w:t>
      </w:r>
      <w:r w:rsidR="00566416" w:rsidRPr="007409E1">
        <w:rPr>
          <w:rFonts w:ascii="Times New Roman" w:hAnsi="Times New Roman" w:cs="Times New Roman"/>
          <w:color w:val="000000" w:themeColor="text1"/>
          <w:sz w:val="24"/>
          <w:szCs w:val="24"/>
        </w:rPr>
        <w:t xml:space="preserve"> la at</w:t>
      </w:r>
      <w:r w:rsidR="00F22225">
        <w:rPr>
          <w:rFonts w:ascii="Times New Roman" w:hAnsi="Times New Roman" w:cs="Times New Roman"/>
          <w:color w:val="000000" w:themeColor="text1"/>
          <w:sz w:val="24"/>
          <w:szCs w:val="24"/>
        </w:rPr>
        <w:t>ención de las personas con VIH/s</w:t>
      </w:r>
      <w:r w:rsidR="00566416" w:rsidRPr="007409E1">
        <w:rPr>
          <w:rFonts w:ascii="Times New Roman" w:hAnsi="Times New Roman" w:cs="Times New Roman"/>
          <w:color w:val="000000" w:themeColor="text1"/>
          <w:sz w:val="24"/>
          <w:szCs w:val="24"/>
        </w:rPr>
        <w:t>ida en tiempos de pandemia no es cubrirlas porque sean más o menos vulnerabl</w:t>
      </w:r>
      <w:r w:rsidR="00571568" w:rsidRPr="007409E1">
        <w:rPr>
          <w:rFonts w:ascii="Times New Roman" w:hAnsi="Times New Roman" w:cs="Times New Roman"/>
          <w:color w:val="000000" w:themeColor="text1"/>
          <w:sz w:val="24"/>
          <w:szCs w:val="24"/>
        </w:rPr>
        <w:t>es a contraer</w:t>
      </w:r>
      <w:r w:rsidR="00605F0F" w:rsidRPr="007409E1">
        <w:rPr>
          <w:rFonts w:ascii="Times New Roman" w:hAnsi="Times New Roman" w:cs="Times New Roman"/>
          <w:color w:val="000000" w:themeColor="text1"/>
          <w:sz w:val="24"/>
          <w:szCs w:val="24"/>
        </w:rPr>
        <w:t xml:space="preserve"> Covid-19, pues </w:t>
      </w:r>
      <w:r w:rsidRPr="007409E1">
        <w:rPr>
          <w:rFonts w:ascii="Times New Roman" w:hAnsi="Times New Roman" w:cs="Times New Roman"/>
          <w:color w:val="000000" w:themeColor="text1"/>
          <w:sz w:val="24"/>
          <w:szCs w:val="24"/>
        </w:rPr>
        <w:t>según</w:t>
      </w:r>
      <w:r w:rsidR="00605F0F" w:rsidRPr="007409E1">
        <w:rPr>
          <w:rFonts w:ascii="Times New Roman" w:hAnsi="Times New Roman" w:cs="Times New Roman"/>
          <w:color w:val="000000" w:themeColor="text1"/>
          <w:sz w:val="24"/>
          <w:szCs w:val="24"/>
        </w:rPr>
        <w:t xml:space="preserve"> la </w:t>
      </w:r>
      <w:proofErr w:type="spellStart"/>
      <w:r w:rsidR="00605F0F" w:rsidRPr="007409E1">
        <w:rPr>
          <w:rFonts w:ascii="Times New Roman" w:hAnsi="Times New Roman" w:cs="Times New Roman"/>
          <w:color w:val="000000" w:themeColor="text1"/>
          <w:sz w:val="24"/>
          <w:szCs w:val="24"/>
        </w:rPr>
        <w:t>Cl</w:t>
      </w:r>
      <w:r w:rsidRPr="007409E1">
        <w:rPr>
          <w:rFonts w:ascii="Times New Roman" w:hAnsi="Times New Roman" w:cs="Times New Roman"/>
          <w:color w:val="000000" w:themeColor="text1"/>
          <w:sz w:val="24"/>
          <w:szCs w:val="24"/>
        </w:rPr>
        <w:t>inic</w:t>
      </w:r>
      <w:proofErr w:type="spellEnd"/>
      <w:r w:rsidRPr="007409E1">
        <w:rPr>
          <w:rFonts w:ascii="Times New Roman" w:hAnsi="Times New Roman" w:cs="Times New Roman"/>
          <w:color w:val="000000" w:themeColor="text1"/>
          <w:sz w:val="24"/>
          <w:szCs w:val="24"/>
        </w:rPr>
        <w:t xml:space="preserve"> Barcelona (2020)</w:t>
      </w:r>
      <w:r w:rsidR="00605F0F" w:rsidRPr="007409E1">
        <w:rPr>
          <w:rFonts w:ascii="Times New Roman" w:hAnsi="Times New Roman" w:cs="Times New Roman"/>
          <w:color w:val="000000" w:themeColor="text1"/>
          <w:sz w:val="24"/>
          <w:szCs w:val="24"/>
        </w:rPr>
        <w:t xml:space="preserve"> tiene</w:t>
      </w:r>
      <w:r w:rsidRPr="007409E1">
        <w:rPr>
          <w:rFonts w:ascii="Times New Roman" w:hAnsi="Times New Roman" w:cs="Times New Roman"/>
          <w:color w:val="000000" w:themeColor="text1"/>
          <w:sz w:val="24"/>
          <w:szCs w:val="24"/>
        </w:rPr>
        <w:t>n</w:t>
      </w:r>
      <w:r w:rsidR="00605F0F" w:rsidRPr="007409E1">
        <w:rPr>
          <w:rFonts w:ascii="Times New Roman" w:hAnsi="Times New Roman" w:cs="Times New Roman"/>
          <w:color w:val="000000" w:themeColor="text1"/>
          <w:sz w:val="24"/>
          <w:szCs w:val="24"/>
        </w:rPr>
        <w:t xml:space="preserve"> las mismas </w:t>
      </w:r>
      <w:r w:rsidRPr="007409E1">
        <w:rPr>
          <w:rFonts w:ascii="Times New Roman" w:hAnsi="Times New Roman" w:cs="Times New Roman"/>
          <w:color w:val="000000" w:themeColor="text1"/>
          <w:sz w:val="24"/>
          <w:szCs w:val="24"/>
        </w:rPr>
        <w:t xml:space="preserve">probabilidades de adquirir el virus que </w:t>
      </w:r>
      <w:r w:rsidR="00605F0F" w:rsidRPr="007409E1">
        <w:rPr>
          <w:rFonts w:ascii="Times New Roman" w:hAnsi="Times New Roman" w:cs="Times New Roman"/>
          <w:color w:val="000000" w:themeColor="text1"/>
          <w:sz w:val="24"/>
          <w:szCs w:val="24"/>
        </w:rPr>
        <w:t xml:space="preserve">la población general. </w:t>
      </w:r>
      <w:r w:rsidR="007558E2" w:rsidRPr="007409E1">
        <w:rPr>
          <w:rFonts w:ascii="Times New Roman" w:hAnsi="Times New Roman" w:cs="Times New Roman"/>
          <w:color w:val="000000" w:themeColor="text1"/>
          <w:sz w:val="24"/>
          <w:szCs w:val="24"/>
        </w:rPr>
        <w:t xml:space="preserve">El meollo del asunto está en que este segmento tan </w:t>
      </w:r>
      <w:r w:rsidR="00571568" w:rsidRPr="007409E1">
        <w:rPr>
          <w:rFonts w:ascii="Times New Roman" w:hAnsi="Times New Roman" w:cs="Times New Roman"/>
          <w:color w:val="000000" w:themeColor="text1"/>
          <w:sz w:val="24"/>
          <w:szCs w:val="24"/>
        </w:rPr>
        <w:t>quebrantable</w:t>
      </w:r>
      <w:r w:rsidR="007558E2" w:rsidRPr="007409E1">
        <w:rPr>
          <w:rFonts w:ascii="Times New Roman" w:hAnsi="Times New Roman" w:cs="Times New Roman"/>
          <w:color w:val="000000" w:themeColor="text1"/>
          <w:sz w:val="24"/>
          <w:szCs w:val="24"/>
        </w:rPr>
        <w:t xml:space="preserve"> </w:t>
      </w:r>
      <w:r w:rsidRPr="007409E1">
        <w:rPr>
          <w:rFonts w:ascii="Times New Roman" w:hAnsi="Times New Roman" w:cs="Times New Roman"/>
          <w:color w:val="000000" w:themeColor="text1"/>
          <w:sz w:val="24"/>
          <w:szCs w:val="24"/>
        </w:rPr>
        <w:t xml:space="preserve">necesita que se le </w:t>
      </w:r>
      <w:r w:rsidRPr="007409E1">
        <w:rPr>
          <w:rFonts w:ascii="Times New Roman" w:hAnsi="Times New Roman" w:cs="Times New Roman"/>
          <w:color w:val="000000" w:themeColor="text1"/>
          <w:sz w:val="24"/>
          <w:szCs w:val="24"/>
        </w:rPr>
        <w:lastRenderedPageBreak/>
        <w:t>procure tratamiento</w:t>
      </w:r>
      <w:r w:rsidR="007558E2" w:rsidRPr="007409E1">
        <w:rPr>
          <w:rFonts w:ascii="Times New Roman" w:hAnsi="Times New Roman" w:cs="Times New Roman"/>
          <w:color w:val="000000" w:themeColor="text1"/>
          <w:sz w:val="24"/>
          <w:szCs w:val="24"/>
        </w:rPr>
        <w:t>, atención médica y recursos</w:t>
      </w:r>
      <w:r w:rsidRPr="007409E1">
        <w:rPr>
          <w:rFonts w:ascii="Times New Roman" w:hAnsi="Times New Roman" w:cs="Times New Roman"/>
          <w:color w:val="000000" w:themeColor="text1"/>
          <w:sz w:val="24"/>
          <w:szCs w:val="24"/>
        </w:rPr>
        <w:t xml:space="preserve"> </w:t>
      </w:r>
      <w:r w:rsidR="00A12BDF" w:rsidRPr="007409E1">
        <w:rPr>
          <w:rFonts w:ascii="Times New Roman" w:hAnsi="Times New Roman" w:cs="Times New Roman"/>
          <w:color w:val="000000" w:themeColor="text1"/>
          <w:sz w:val="24"/>
          <w:szCs w:val="24"/>
        </w:rPr>
        <w:t xml:space="preserve"> para protegerse, </w:t>
      </w:r>
      <w:r w:rsidR="007558E2" w:rsidRPr="007409E1">
        <w:rPr>
          <w:rFonts w:ascii="Times New Roman" w:hAnsi="Times New Roman" w:cs="Times New Roman"/>
          <w:color w:val="000000" w:themeColor="text1"/>
          <w:sz w:val="24"/>
          <w:szCs w:val="24"/>
        </w:rPr>
        <w:t xml:space="preserve"> por acción de las políticas públicas que deben i</w:t>
      </w:r>
      <w:r w:rsidRPr="007409E1">
        <w:rPr>
          <w:rFonts w:ascii="Times New Roman" w:hAnsi="Times New Roman" w:cs="Times New Roman"/>
          <w:color w:val="000000" w:themeColor="text1"/>
          <w:sz w:val="24"/>
          <w:szCs w:val="24"/>
        </w:rPr>
        <w:t>mplementar los Estados</w:t>
      </w:r>
      <w:r w:rsidR="00585110" w:rsidRPr="007409E1">
        <w:rPr>
          <w:rFonts w:ascii="Times New Roman" w:hAnsi="Times New Roman" w:cs="Times New Roman"/>
          <w:color w:val="000000" w:themeColor="text1"/>
          <w:sz w:val="24"/>
          <w:szCs w:val="24"/>
        </w:rPr>
        <w:t>.</w:t>
      </w:r>
    </w:p>
    <w:p w:rsidR="006D42A1" w:rsidRPr="007409E1" w:rsidRDefault="006D42A1" w:rsidP="007409E1">
      <w:pPr>
        <w:spacing w:after="0" w:line="480" w:lineRule="auto"/>
        <w:rPr>
          <w:rFonts w:ascii="Times New Roman" w:hAnsi="Times New Roman" w:cs="Times New Roman"/>
          <w:color w:val="000000" w:themeColor="text1"/>
          <w:sz w:val="24"/>
          <w:szCs w:val="24"/>
        </w:rPr>
      </w:pPr>
    </w:p>
    <w:p w:rsidR="00EA7E69" w:rsidRPr="007409E1" w:rsidRDefault="00EA7E69" w:rsidP="007409E1">
      <w:pPr>
        <w:pStyle w:val="NormalWeb"/>
        <w:numPr>
          <w:ilvl w:val="0"/>
          <w:numId w:val="1"/>
        </w:numPr>
        <w:spacing w:before="0" w:beforeAutospacing="0" w:after="0" w:afterAutospacing="0" w:line="480" w:lineRule="auto"/>
        <w:rPr>
          <w:b/>
          <w:color w:val="000000" w:themeColor="text1"/>
        </w:rPr>
      </w:pPr>
      <w:r w:rsidRPr="007409E1">
        <w:rPr>
          <w:b/>
          <w:color w:val="000000" w:themeColor="text1"/>
        </w:rPr>
        <w:t>Discusión</w:t>
      </w:r>
    </w:p>
    <w:p w:rsidR="00782AE9" w:rsidRPr="007409E1" w:rsidRDefault="00EA7E69" w:rsidP="007409E1">
      <w:pPr>
        <w:pStyle w:val="NormalWeb"/>
        <w:spacing w:before="0" w:beforeAutospacing="0" w:after="0" w:afterAutospacing="0" w:line="480" w:lineRule="auto"/>
        <w:rPr>
          <w:color w:val="000000" w:themeColor="text1"/>
        </w:rPr>
      </w:pPr>
      <w:r w:rsidRPr="007409E1">
        <w:rPr>
          <w:color w:val="000000" w:themeColor="text1"/>
        </w:rPr>
        <w:t>Las políticas públicas</w:t>
      </w:r>
      <w:r w:rsidR="007964CD" w:rsidRPr="007409E1">
        <w:rPr>
          <w:color w:val="000000" w:themeColor="text1"/>
        </w:rPr>
        <w:t>,</w:t>
      </w:r>
      <w:r w:rsidR="002B163D" w:rsidRPr="007409E1">
        <w:rPr>
          <w:color w:val="000000" w:themeColor="text1"/>
        </w:rPr>
        <w:t xml:space="preserve"> han incidido sobre</w:t>
      </w:r>
      <w:r w:rsidRPr="007409E1">
        <w:rPr>
          <w:color w:val="000000" w:themeColor="text1"/>
        </w:rPr>
        <w:t xml:space="preserve"> </w:t>
      </w:r>
      <w:r w:rsidR="00FE7EE6" w:rsidRPr="007409E1">
        <w:rPr>
          <w:color w:val="000000" w:themeColor="text1"/>
        </w:rPr>
        <w:t xml:space="preserve">el </w:t>
      </w:r>
      <w:r w:rsidRPr="007409E1">
        <w:rPr>
          <w:color w:val="000000" w:themeColor="text1"/>
        </w:rPr>
        <w:t xml:space="preserve"> abordaje de la atención a personas con VIH</w:t>
      </w:r>
      <w:r w:rsidR="00C402EB" w:rsidRPr="007409E1">
        <w:rPr>
          <w:color w:val="000000" w:themeColor="text1"/>
        </w:rPr>
        <w:t>/s</w:t>
      </w:r>
      <w:r w:rsidR="00782AE9" w:rsidRPr="007409E1">
        <w:rPr>
          <w:color w:val="000000" w:themeColor="text1"/>
        </w:rPr>
        <w:t>ida</w:t>
      </w:r>
      <w:r w:rsidRPr="007409E1">
        <w:rPr>
          <w:color w:val="000000" w:themeColor="text1"/>
        </w:rPr>
        <w:t xml:space="preserve"> </w:t>
      </w:r>
      <w:r w:rsidR="007964CD" w:rsidRPr="007409E1">
        <w:rPr>
          <w:color w:val="000000" w:themeColor="text1"/>
        </w:rPr>
        <w:t>en la</w:t>
      </w:r>
      <w:r w:rsidRPr="007409E1">
        <w:rPr>
          <w:color w:val="000000" w:themeColor="text1"/>
        </w:rPr>
        <w:t xml:space="preserve"> evolución </w:t>
      </w:r>
      <w:r w:rsidR="00F434CF" w:rsidRPr="007409E1">
        <w:rPr>
          <w:color w:val="000000" w:themeColor="text1"/>
        </w:rPr>
        <w:t>de la pandemia. Po</w:t>
      </w:r>
      <w:r w:rsidR="00FE7EE6" w:rsidRPr="007409E1">
        <w:rPr>
          <w:color w:val="000000" w:themeColor="text1"/>
        </w:rPr>
        <w:t>r eso es plausible</w:t>
      </w:r>
      <w:r w:rsidRPr="007409E1">
        <w:rPr>
          <w:color w:val="000000" w:themeColor="text1"/>
        </w:rPr>
        <w:t xml:space="preserve"> </w:t>
      </w:r>
      <w:r w:rsidR="00782AE9" w:rsidRPr="007409E1">
        <w:rPr>
          <w:color w:val="000000" w:themeColor="text1"/>
        </w:rPr>
        <w:t>su reestructuración en cuanto al sector salud</w:t>
      </w:r>
      <w:r w:rsidR="00C948FF" w:rsidRPr="007409E1">
        <w:rPr>
          <w:color w:val="000000" w:themeColor="text1"/>
        </w:rPr>
        <w:t xml:space="preserve"> latinoamericano</w:t>
      </w:r>
      <w:r w:rsidR="00782AE9" w:rsidRPr="007409E1">
        <w:rPr>
          <w:color w:val="000000" w:themeColor="text1"/>
        </w:rPr>
        <w:t>, vistos los datos previos</w:t>
      </w:r>
      <w:r w:rsidR="00F434CF" w:rsidRPr="007409E1">
        <w:rPr>
          <w:color w:val="000000" w:themeColor="text1"/>
        </w:rPr>
        <w:t>. E</w:t>
      </w:r>
      <w:r w:rsidRPr="007409E1">
        <w:rPr>
          <w:color w:val="000000" w:themeColor="text1"/>
        </w:rPr>
        <w:t>s necesa</w:t>
      </w:r>
      <w:r w:rsidR="002B163D" w:rsidRPr="007409E1">
        <w:rPr>
          <w:color w:val="000000" w:themeColor="text1"/>
        </w:rPr>
        <w:t xml:space="preserve">rio comprender </w:t>
      </w:r>
      <w:r w:rsidR="00586E33" w:rsidRPr="007409E1">
        <w:rPr>
          <w:color w:val="000000" w:themeColor="text1"/>
        </w:rPr>
        <w:t>que la</w:t>
      </w:r>
      <w:r w:rsidRPr="007409E1">
        <w:rPr>
          <w:color w:val="000000" w:themeColor="text1"/>
        </w:rPr>
        <w:t xml:space="preserve"> política pública es</w:t>
      </w:r>
      <w:r w:rsidR="00782AE9" w:rsidRPr="007409E1">
        <w:rPr>
          <w:color w:val="000000" w:themeColor="text1"/>
        </w:rPr>
        <w:t xml:space="preserve"> una estrate</w:t>
      </w:r>
      <w:r w:rsidR="00F434CF" w:rsidRPr="007409E1">
        <w:rPr>
          <w:color w:val="000000" w:themeColor="text1"/>
        </w:rPr>
        <w:t>gia concebida por la gobernanza</w:t>
      </w:r>
      <w:r w:rsidR="00782AE9" w:rsidRPr="007409E1">
        <w:rPr>
          <w:color w:val="000000" w:themeColor="text1"/>
        </w:rPr>
        <w:t xml:space="preserve"> a los fines de elevar el nivel d</w:t>
      </w:r>
      <w:r w:rsidR="00586E33" w:rsidRPr="007409E1">
        <w:rPr>
          <w:color w:val="000000" w:themeColor="text1"/>
        </w:rPr>
        <w:t>e vida de la población</w:t>
      </w:r>
      <w:r w:rsidR="00782AE9" w:rsidRPr="007409E1">
        <w:rPr>
          <w:color w:val="000000" w:themeColor="text1"/>
        </w:rPr>
        <w:t xml:space="preserve"> </w:t>
      </w:r>
      <w:r w:rsidR="00665B70" w:rsidRPr="007409E1">
        <w:rPr>
          <w:color w:val="000000" w:themeColor="text1"/>
        </w:rPr>
        <w:t xml:space="preserve">al </w:t>
      </w:r>
      <w:r w:rsidR="00782AE9" w:rsidRPr="007409E1">
        <w:rPr>
          <w:color w:val="000000" w:themeColor="text1"/>
        </w:rPr>
        <w:t>elab</w:t>
      </w:r>
      <w:r w:rsidR="00586E33" w:rsidRPr="007409E1">
        <w:rPr>
          <w:color w:val="000000" w:themeColor="text1"/>
        </w:rPr>
        <w:t>orarla, planificarla y ejecutarla</w:t>
      </w:r>
      <w:r w:rsidR="00782AE9" w:rsidRPr="007409E1">
        <w:rPr>
          <w:color w:val="000000" w:themeColor="text1"/>
        </w:rPr>
        <w:t xml:space="preserve">. </w:t>
      </w:r>
      <w:r w:rsidR="00DD688E" w:rsidRPr="007409E1">
        <w:rPr>
          <w:color w:val="000000" w:themeColor="text1"/>
        </w:rPr>
        <w:t>E</w:t>
      </w:r>
      <w:r w:rsidR="00D444D8" w:rsidRPr="007409E1">
        <w:rPr>
          <w:color w:val="000000" w:themeColor="text1"/>
        </w:rPr>
        <w:t xml:space="preserve">l modelo ensamblado debe contar con un marco jurídico que lo respalde, </w:t>
      </w:r>
      <w:r w:rsidR="00CD3350" w:rsidRPr="007409E1">
        <w:rPr>
          <w:color w:val="000000" w:themeColor="text1"/>
        </w:rPr>
        <w:t>por lo que</w:t>
      </w:r>
      <w:r w:rsidR="00DE4C91" w:rsidRPr="007409E1">
        <w:rPr>
          <w:color w:val="000000" w:themeColor="text1"/>
        </w:rPr>
        <w:t xml:space="preserve"> es menester que se armonice con las disposiciones normativas indicadas en este artículo. </w:t>
      </w:r>
    </w:p>
    <w:p w:rsidR="00696DFC" w:rsidRPr="007409E1" w:rsidRDefault="00D07547" w:rsidP="007409E1">
      <w:pPr>
        <w:pStyle w:val="NormalWeb"/>
        <w:shd w:val="clear" w:color="auto" w:fill="FFFFFF"/>
        <w:tabs>
          <w:tab w:val="left" w:pos="142"/>
        </w:tabs>
        <w:spacing w:before="0" w:beforeAutospacing="0" w:after="0" w:afterAutospacing="0" w:line="480" w:lineRule="auto"/>
        <w:rPr>
          <w:color w:val="000000" w:themeColor="text1"/>
        </w:rPr>
      </w:pPr>
      <w:r w:rsidRPr="007409E1">
        <w:rPr>
          <w:color w:val="000000" w:themeColor="text1"/>
        </w:rPr>
        <w:t xml:space="preserve">Además </w:t>
      </w:r>
      <w:r w:rsidR="00CB1C61" w:rsidRPr="007409E1">
        <w:rPr>
          <w:color w:val="000000" w:themeColor="text1"/>
        </w:rPr>
        <w:t>conforme a</w:t>
      </w:r>
      <w:r w:rsidR="005C7A34" w:rsidRPr="007409E1">
        <w:rPr>
          <w:color w:val="000000" w:themeColor="text1"/>
        </w:rPr>
        <w:t xml:space="preserve"> Franco</w:t>
      </w:r>
      <w:r w:rsidR="00CD3350" w:rsidRPr="007409E1">
        <w:rPr>
          <w:color w:val="000000" w:themeColor="text1"/>
        </w:rPr>
        <w:t xml:space="preserve"> (2014)</w:t>
      </w:r>
      <w:r w:rsidRPr="007409E1">
        <w:rPr>
          <w:color w:val="000000" w:themeColor="text1"/>
        </w:rPr>
        <w:t>,</w:t>
      </w:r>
      <w:r w:rsidR="00CD3350" w:rsidRPr="007409E1">
        <w:rPr>
          <w:color w:val="000000" w:themeColor="text1"/>
        </w:rPr>
        <w:t xml:space="preserve"> para </w:t>
      </w:r>
      <w:r w:rsidR="00F434CF" w:rsidRPr="007409E1">
        <w:rPr>
          <w:color w:val="000000" w:themeColor="text1"/>
        </w:rPr>
        <w:t>concebir esta clase de política</w:t>
      </w:r>
      <w:r w:rsidR="00CB1C61" w:rsidRPr="007409E1">
        <w:rPr>
          <w:color w:val="000000" w:themeColor="text1"/>
        </w:rPr>
        <w:t xml:space="preserve"> se debe</w:t>
      </w:r>
      <w:r w:rsidR="005C7A34" w:rsidRPr="007409E1">
        <w:rPr>
          <w:color w:val="000000" w:themeColor="text1"/>
        </w:rPr>
        <w:t xml:space="preserve">: a) </w:t>
      </w:r>
      <w:r w:rsidR="00BF4788" w:rsidRPr="007409E1">
        <w:rPr>
          <w:color w:val="000000" w:themeColor="text1"/>
        </w:rPr>
        <w:t>analizar</w:t>
      </w:r>
      <w:r w:rsidR="005C7A34" w:rsidRPr="007409E1">
        <w:rPr>
          <w:color w:val="000000" w:themeColor="text1"/>
        </w:rPr>
        <w:t xml:space="preserve"> </w:t>
      </w:r>
      <w:r w:rsidR="00BF4788" w:rsidRPr="007409E1">
        <w:rPr>
          <w:color w:val="000000" w:themeColor="text1"/>
        </w:rPr>
        <w:t>el contexto</w:t>
      </w:r>
      <w:r w:rsidR="005C7A34" w:rsidRPr="007409E1">
        <w:rPr>
          <w:color w:val="000000" w:themeColor="text1"/>
        </w:rPr>
        <w:t xml:space="preserve"> </w:t>
      </w:r>
      <w:r w:rsidR="00BF4788" w:rsidRPr="007409E1">
        <w:rPr>
          <w:color w:val="000000" w:themeColor="text1"/>
        </w:rPr>
        <w:t xml:space="preserve">abordado respecto a fortalezas, oportunidades, debilidades y amenazas sobre el grupo </w:t>
      </w:r>
      <w:r w:rsidR="0016646D" w:rsidRPr="007409E1">
        <w:rPr>
          <w:color w:val="000000" w:themeColor="text1"/>
        </w:rPr>
        <w:t>afectado</w:t>
      </w:r>
      <w:r w:rsidR="005C7A34" w:rsidRPr="007409E1">
        <w:rPr>
          <w:color w:val="000000" w:themeColor="text1"/>
        </w:rPr>
        <w:t xml:space="preserve">, que en este caso sería el de la población </w:t>
      </w:r>
      <w:r w:rsidR="00F434CF" w:rsidRPr="007409E1">
        <w:rPr>
          <w:color w:val="000000" w:themeColor="text1"/>
        </w:rPr>
        <w:t>con VIH/s</w:t>
      </w:r>
      <w:r w:rsidR="00F248F4" w:rsidRPr="007409E1">
        <w:rPr>
          <w:color w:val="000000" w:themeColor="text1"/>
        </w:rPr>
        <w:t>ida en los países hispanoamericanos</w:t>
      </w:r>
      <w:r w:rsidR="005C7A34" w:rsidRPr="007409E1">
        <w:rPr>
          <w:color w:val="000000" w:themeColor="text1"/>
        </w:rPr>
        <w:t xml:space="preserve"> b) </w:t>
      </w:r>
      <w:r w:rsidR="00357AF3" w:rsidRPr="007409E1">
        <w:rPr>
          <w:color w:val="000000" w:themeColor="text1"/>
        </w:rPr>
        <w:t>examinar</w:t>
      </w:r>
      <w:r w:rsidR="005C7A34" w:rsidRPr="007409E1">
        <w:rPr>
          <w:color w:val="000000" w:themeColor="text1"/>
        </w:rPr>
        <w:t xml:space="preserve"> soluciones a la problemática planteada c) estudia</w:t>
      </w:r>
      <w:r w:rsidR="00357AF3" w:rsidRPr="007409E1">
        <w:rPr>
          <w:color w:val="000000" w:themeColor="text1"/>
        </w:rPr>
        <w:t xml:space="preserve">r la factibilidad del proyecto realizado d) hacer </w:t>
      </w:r>
      <w:r w:rsidR="005C7A34" w:rsidRPr="007409E1">
        <w:rPr>
          <w:color w:val="000000" w:themeColor="text1"/>
        </w:rPr>
        <w:t xml:space="preserve"> recomendaciones pertinentes </w:t>
      </w:r>
      <w:r w:rsidR="00226F86" w:rsidRPr="007409E1">
        <w:rPr>
          <w:color w:val="000000" w:themeColor="text1"/>
        </w:rPr>
        <w:t>cuando</w:t>
      </w:r>
      <w:r w:rsidR="005C7A34" w:rsidRPr="007409E1">
        <w:rPr>
          <w:color w:val="000000" w:themeColor="text1"/>
        </w:rPr>
        <w:t xml:space="preserve"> se hayan </w:t>
      </w:r>
      <w:r w:rsidR="00CD3350" w:rsidRPr="007409E1">
        <w:rPr>
          <w:color w:val="000000" w:themeColor="text1"/>
        </w:rPr>
        <w:t>visualizado</w:t>
      </w:r>
      <w:r w:rsidR="005C7A34" w:rsidRPr="007409E1">
        <w:rPr>
          <w:color w:val="000000" w:themeColor="text1"/>
        </w:rPr>
        <w:t xml:space="preserve"> al</w:t>
      </w:r>
      <w:r w:rsidR="00CD3350" w:rsidRPr="007409E1">
        <w:rPr>
          <w:color w:val="000000" w:themeColor="text1"/>
        </w:rPr>
        <w:t xml:space="preserve">ternativas, lo cual </w:t>
      </w:r>
      <w:r w:rsidR="005C7A34" w:rsidRPr="007409E1">
        <w:rPr>
          <w:color w:val="000000" w:themeColor="text1"/>
        </w:rPr>
        <w:t xml:space="preserve"> se hace </w:t>
      </w:r>
      <w:r w:rsidR="00CD3350" w:rsidRPr="007409E1">
        <w:rPr>
          <w:color w:val="000000" w:themeColor="text1"/>
        </w:rPr>
        <w:t>con</w:t>
      </w:r>
      <w:r w:rsidR="005C7A34" w:rsidRPr="007409E1">
        <w:rPr>
          <w:color w:val="000000" w:themeColor="text1"/>
        </w:rPr>
        <w:t xml:space="preserve"> un memo</w:t>
      </w:r>
      <w:r w:rsidR="00E47AEC">
        <w:rPr>
          <w:color w:val="000000" w:themeColor="text1"/>
        </w:rPr>
        <w:t xml:space="preserve">rándum de política pública y e) </w:t>
      </w:r>
      <w:r w:rsidR="005C7A34" w:rsidRPr="007409E1">
        <w:rPr>
          <w:color w:val="000000" w:themeColor="text1"/>
        </w:rPr>
        <w:t>ejecutar lo planificado.</w:t>
      </w:r>
    </w:p>
    <w:p w:rsidR="00047052" w:rsidRPr="007409E1" w:rsidRDefault="00047052" w:rsidP="007409E1">
      <w:pPr>
        <w:pStyle w:val="NormalWeb"/>
        <w:spacing w:before="0" w:beforeAutospacing="0" w:after="0" w:afterAutospacing="0" w:line="480" w:lineRule="auto"/>
        <w:rPr>
          <w:color w:val="000000" w:themeColor="text1"/>
        </w:rPr>
      </w:pPr>
      <w:r w:rsidRPr="007409E1">
        <w:rPr>
          <w:color w:val="000000" w:themeColor="text1"/>
        </w:rPr>
        <w:t>Cadenas y Ruiz (2005)</w:t>
      </w:r>
      <w:r w:rsidR="00EB1F4D" w:rsidRPr="007409E1">
        <w:rPr>
          <w:color w:val="000000" w:themeColor="text1"/>
        </w:rPr>
        <w:t xml:space="preserve"> consideran que </w:t>
      </w:r>
      <w:r w:rsidR="00C44FBA" w:rsidRPr="007409E1">
        <w:rPr>
          <w:color w:val="000000" w:themeColor="text1"/>
        </w:rPr>
        <w:t xml:space="preserve">las políticas públicas deben conformarse por: </w:t>
      </w:r>
    </w:p>
    <w:p w:rsidR="00C44FBA" w:rsidRPr="007409E1" w:rsidRDefault="00C44FBA" w:rsidP="007409E1">
      <w:pPr>
        <w:pStyle w:val="NormalWeb"/>
        <w:numPr>
          <w:ilvl w:val="0"/>
          <w:numId w:val="4"/>
        </w:numPr>
        <w:spacing w:before="0" w:beforeAutospacing="0" w:after="0" w:afterAutospacing="0" w:line="480" w:lineRule="auto"/>
        <w:rPr>
          <w:color w:val="000000" w:themeColor="text1"/>
        </w:rPr>
      </w:pPr>
      <w:r w:rsidRPr="007409E1">
        <w:rPr>
          <w:color w:val="000000" w:themeColor="text1"/>
        </w:rPr>
        <w:t xml:space="preserve">Incentivos financieros y otras motivaciones. </w:t>
      </w:r>
    </w:p>
    <w:p w:rsidR="00C44FBA" w:rsidRPr="007409E1" w:rsidRDefault="00C44FBA" w:rsidP="007409E1">
      <w:pPr>
        <w:pStyle w:val="NormalWeb"/>
        <w:numPr>
          <w:ilvl w:val="0"/>
          <w:numId w:val="4"/>
        </w:numPr>
        <w:spacing w:before="0" w:beforeAutospacing="0" w:after="0" w:afterAutospacing="0" w:line="480" w:lineRule="auto"/>
        <w:rPr>
          <w:color w:val="000000" w:themeColor="text1"/>
        </w:rPr>
      </w:pPr>
      <w:r w:rsidRPr="007409E1">
        <w:rPr>
          <w:color w:val="000000" w:themeColor="text1"/>
        </w:rPr>
        <w:t xml:space="preserve">Estructuración de capacidades entre los Estados y las comunidades. </w:t>
      </w:r>
    </w:p>
    <w:p w:rsidR="00C44FBA" w:rsidRPr="007409E1" w:rsidRDefault="00C44FBA" w:rsidP="007409E1">
      <w:pPr>
        <w:pStyle w:val="NormalWeb"/>
        <w:numPr>
          <w:ilvl w:val="0"/>
          <w:numId w:val="4"/>
        </w:numPr>
        <w:spacing w:before="0" w:beforeAutospacing="0" w:after="0" w:afterAutospacing="0" w:line="480" w:lineRule="auto"/>
        <w:rPr>
          <w:color w:val="000000" w:themeColor="text1"/>
        </w:rPr>
      </w:pPr>
      <w:r w:rsidRPr="007409E1">
        <w:rPr>
          <w:color w:val="000000" w:themeColor="text1"/>
        </w:rPr>
        <w:t xml:space="preserve">Instrumentos simbólicos para el cambio de paradigmas. </w:t>
      </w:r>
    </w:p>
    <w:p w:rsidR="00C44FBA" w:rsidRPr="007409E1" w:rsidRDefault="00C44FBA" w:rsidP="007409E1">
      <w:pPr>
        <w:pStyle w:val="NormalWeb"/>
        <w:numPr>
          <w:ilvl w:val="0"/>
          <w:numId w:val="4"/>
        </w:numPr>
        <w:spacing w:before="0" w:beforeAutospacing="0" w:after="0" w:afterAutospacing="0" w:line="480" w:lineRule="auto"/>
        <w:rPr>
          <w:color w:val="000000" w:themeColor="text1"/>
        </w:rPr>
      </w:pPr>
      <w:r w:rsidRPr="007409E1">
        <w:rPr>
          <w:color w:val="000000" w:themeColor="text1"/>
        </w:rPr>
        <w:t xml:space="preserve">Aprendizaje entre la gobernanza y la sociedad. </w:t>
      </w:r>
    </w:p>
    <w:p w:rsidR="00E33E1A" w:rsidRPr="007409E1" w:rsidRDefault="00893DBA" w:rsidP="007409E1">
      <w:pPr>
        <w:pStyle w:val="NormalWeb"/>
        <w:spacing w:before="0" w:beforeAutospacing="0" w:after="0" w:afterAutospacing="0" w:line="480" w:lineRule="auto"/>
        <w:rPr>
          <w:color w:val="000000" w:themeColor="text1"/>
        </w:rPr>
      </w:pPr>
      <w:r w:rsidRPr="007409E1">
        <w:rPr>
          <w:color w:val="000000" w:themeColor="text1"/>
        </w:rPr>
        <w:lastRenderedPageBreak/>
        <w:t xml:space="preserve">Una </w:t>
      </w:r>
      <w:r w:rsidR="00E6242D" w:rsidRPr="007409E1">
        <w:rPr>
          <w:color w:val="000000" w:themeColor="text1"/>
        </w:rPr>
        <w:t>política pública adecuada para tratar la situación de las personas seropositivas en el context</w:t>
      </w:r>
      <w:r w:rsidR="00FC2B79" w:rsidRPr="007409E1">
        <w:rPr>
          <w:color w:val="000000" w:themeColor="text1"/>
        </w:rPr>
        <w:t>o de la pandemia, debe</w:t>
      </w:r>
      <w:r w:rsidR="00E6242D" w:rsidRPr="007409E1">
        <w:rPr>
          <w:color w:val="000000" w:themeColor="text1"/>
        </w:rPr>
        <w:t xml:space="preserve"> considerar la colaboraci</w:t>
      </w:r>
      <w:r w:rsidR="00FC2B79" w:rsidRPr="007409E1">
        <w:rPr>
          <w:color w:val="000000" w:themeColor="text1"/>
        </w:rPr>
        <w:t>ón plurinacional de</w:t>
      </w:r>
      <w:r w:rsidRPr="007409E1">
        <w:rPr>
          <w:color w:val="000000" w:themeColor="text1"/>
        </w:rPr>
        <w:t xml:space="preserve"> Estados </w:t>
      </w:r>
      <w:r w:rsidR="00E6242D" w:rsidRPr="007409E1">
        <w:rPr>
          <w:color w:val="000000" w:themeColor="text1"/>
        </w:rPr>
        <w:t>latinoamericanos</w:t>
      </w:r>
      <w:r w:rsidR="00B77907" w:rsidRPr="007409E1">
        <w:rPr>
          <w:color w:val="000000" w:themeColor="text1"/>
        </w:rPr>
        <w:t>. Dicha prop</w:t>
      </w:r>
      <w:r w:rsidRPr="007409E1">
        <w:rPr>
          <w:color w:val="000000" w:themeColor="text1"/>
        </w:rPr>
        <w:t xml:space="preserve">uesta </w:t>
      </w:r>
      <w:r w:rsidR="00FC2B79" w:rsidRPr="007409E1">
        <w:rPr>
          <w:color w:val="000000" w:themeColor="text1"/>
        </w:rPr>
        <w:t>corresponde con</w:t>
      </w:r>
      <w:r w:rsidRPr="007409E1">
        <w:rPr>
          <w:color w:val="000000" w:themeColor="text1"/>
        </w:rPr>
        <w:t xml:space="preserve"> encaminarse</w:t>
      </w:r>
      <w:r w:rsidR="00B77907" w:rsidRPr="007409E1">
        <w:rPr>
          <w:color w:val="000000" w:themeColor="text1"/>
        </w:rPr>
        <w:t xml:space="preserve"> a la reestr</w:t>
      </w:r>
      <w:r w:rsidR="00FC2B79" w:rsidRPr="007409E1">
        <w:rPr>
          <w:color w:val="000000" w:themeColor="text1"/>
        </w:rPr>
        <w:t xml:space="preserve">ucturación del sistema de salud y además </w:t>
      </w:r>
      <w:r w:rsidR="00B77907" w:rsidRPr="007409E1">
        <w:rPr>
          <w:color w:val="000000" w:themeColor="text1"/>
        </w:rPr>
        <w:t>considerar f</w:t>
      </w:r>
      <w:r w:rsidR="00FC2B79" w:rsidRPr="007409E1">
        <w:rPr>
          <w:color w:val="000000" w:themeColor="text1"/>
        </w:rPr>
        <w:t>actores incidentales como búsqueda de</w:t>
      </w:r>
      <w:r w:rsidR="00B77907" w:rsidRPr="007409E1">
        <w:rPr>
          <w:color w:val="000000" w:themeColor="text1"/>
        </w:rPr>
        <w:t xml:space="preserve"> mecanismos de colaboración para</w:t>
      </w:r>
      <w:r w:rsidR="00E33E1A" w:rsidRPr="007409E1">
        <w:rPr>
          <w:color w:val="000000" w:themeColor="text1"/>
        </w:rPr>
        <w:t xml:space="preserve"> </w:t>
      </w:r>
      <w:r w:rsidRPr="007409E1">
        <w:rPr>
          <w:color w:val="000000" w:themeColor="text1"/>
        </w:rPr>
        <w:t>promover</w:t>
      </w:r>
      <w:r w:rsidR="00FC2B79" w:rsidRPr="007409E1">
        <w:rPr>
          <w:color w:val="000000" w:themeColor="text1"/>
        </w:rPr>
        <w:t xml:space="preserve"> garantías a personas en</w:t>
      </w:r>
      <w:r w:rsidR="00B77907" w:rsidRPr="007409E1">
        <w:rPr>
          <w:color w:val="000000" w:themeColor="text1"/>
        </w:rPr>
        <w:t xml:space="preserve"> tránsito por fronteras. </w:t>
      </w:r>
      <w:r w:rsidR="00F96102" w:rsidRPr="007409E1">
        <w:rPr>
          <w:color w:val="000000" w:themeColor="text1"/>
        </w:rPr>
        <w:t>Al ser Mercosur una fórmula de integración, sería ideal que sus miembros y asociados</w:t>
      </w:r>
      <w:r w:rsidR="00423444" w:rsidRPr="007409E1">
        <w:rPr>
          <w:color w:val="000000" w:themeColor="text1"/>
        </w:rPr>
        <w:t xml:space="preserve"> acordaran medidas concretas de</w:t>
      </w:r>
      <w:r w:rsidR="00F96102" w:rsidRPr="007409E1">
        <w:rPr>
          <w:color w:val="000000" w:themeColor="text1"/>
        </w:rPr>
        <w:t xml:space="preserve"> cooperación interna</w:t>
      </w:r>
      <w:r w:rsidR="00423444" w:rsidRPr="007409E1">
        <w:rPr>
          <w:color w:val="000000" w:themeColor="text1"/>
        </w:rPr>
        <w:t xml:space="preserve">cional, especialmente entre </w:t>
      </w:r>
      <w:r w:rsidR="00F96102" w:rsidRPr="007409E1">
        <w:rPr>
          <w:color w:val="000000" w:themeColor="text1"/>
        </w:rPr>
        <w:t xml:space="preserve">países que comparten fronteras, en lugar de implementar medidas unilaterales para contener la pandemia. </w:t>
      </w:r>
      <w:r w:rsidR="00423444" w:rsidRPr="007409E1">
        <w:rPr>
          <w:color w:val="000000" w:themeColor="text1"/>
        </w:rPr>
        <w:t>Advierte</w:t>
      </w:r>
      <w:r w:rsidR="00F96102" w:rsidRPr="007409E1">
        <w:rPr>
          <w:color w:val="000000" w:themeColor="text1"/>
        </w:rPr>
        <w:t xml:space="preserve"> Molano (2020)</w:t>
      </w:r>
      <w:r w:rsidR="00423444" w:rsidRPr="007409E1">
        <w:rPr>
          <w:color w:val="000000" w:themeColor="text1"/>
        </w:rPr>
        <w:t xml:space="preserve"> que</w:t>
      </w:r>
      <w:r w:rsidR="00F96102" w:rsidRPr="007409E1">
        <w:rPr>
          <w:color w:val="000000" w:themeColor="text1"/>
        </w:rPr>
        <w:t xml:space="preserve"> “la cooperación regional es un activo singular de las relaciones internacion</w:t>
      </w:r>
      <w:r w:rsidR="00592F3C" w:rsidRPr="007409E1">
        <w:rPr>
          <w:color w:val="000000" w:themeColor="text1"/>
        </w:rPr>
        <w:t xml:space="preserve">ales en América Latina…” (p.1). </w:t>
      </w:r>
      <w:r w:rsidR="007F0AB7" w:rsidRPr="007409E1">
        <w:rPr>
          <w:color w:val="000000" w:themeColor="text1"/>
        </w:rPr>
        <w:t>Esta</w:t>
      </w:r>
      <w:r w:rsidR="00C477E1" w:rsidRPr="007409E1">
        <w:rPr>
          <w:color w:val="000000" w:themeColor="text1"/>
        </w:rPr>
        <w:t xml:space="preserve"> estructura </w:t>
      </w:r>
      <w:r w:rsidR="0032595C" w:rsidRPr="007409E1">
        <w:rPr>
          <w:color w:val="000000" w:themeColor="text1"/>
        </w:rPr>
        <w:t xml:space="preserve">que debe partir de  gobiernos nacionales </w:t>
      </w:r>
      <w:r w:rsidR="00E47AEC">
        <w:rPr>
          <w:color w:val="000000" w:themeColor="text1"/>
        </w:rPr>
        <w:t>tiene que</w:t>
      </w:r>
      <w:r w:rsidR="0032595C" w:rsidRPr="007409E1">
        <w:rPr>
          <w:color w:val="000000" w:themeColor="text1"/>
        </w:rPr>
        <w:t xml:space="preserve"> con</w:t>
      </w:r>
      <w:r w:rsidR="000C3AAD" w:rsidRPr="007409E1">
        <w:rPr>
          <w:color w:val="000000" w:themeColor="text1"/>
        </w:rPr>
        <w:t>s</w:t>
      </w:r>
      <w:r w:rsidR="0032595C" w:rsidRPr="007409E1">
        <w:rPr>
          <w:color w:val="000000" w:themeColor="text1"/>
        </w:rPr>
        <w:t xml:space="preserve">tar de: </w:t>
      </w:r>
    </w:p>
    <w:p w:rsidR="00C477E1" w:rsidRPr="007409E1" w:rsidRDefault="00912C12" w:rsidP="007409E1">
      <w:pPr>
        <w:pStyle w:val="NormalWeb"/>
        <w:numPr>
          <w:ilvl w:val="0"/>
          <w:numId w:val="5"/>
        </w:numPr>
        <w:spacing w:before="0" w:beforeAutospacing="0" w:after="0" w:afterAutospacing="0" w:line="480" w:lineRule="auto"/>
        <w:rPr>
          <w:color w:val="000000" w:themeColor="text1"/>
        </w:rPr>
      </w:pPr>
      <w:r w:rsidRPr="007409E1">
        <w:rPr>
          <w:color w:val="000000" w:themeColor="text1"/>
        </w:rPr>
        <w:t>Fondos</w:t>
      </w:r>
      <w:r w:rsidR="00C477E1" w:rsidRPr="007409E1">
        <w:rPr>
          <w:color w:val="000000" w:themeColor="text1"/>
        </w:rPr>
        <w:t xml:space="preserve"> financieros multinacio</w:t>
      </w:r>
      <w:r w:rsidRPr="007409E1">
        <w:rPr>
          <w:color w:val="000000" w:themeColor="text1"/>
        </w:rPr>
        <w:t xml:space="preserve">nales de apoyo estratégico y </w:t>
      </w:r>
      <w:r w:rsidR="00C477E1" w:rsidRPr="007409E1">
        <w:rPr>
          <w:color w:val="000000" w:themeColor="text1"/>
        </w:rPr>
        <w:t>recursos para los países de la región, elab</w:t>
      </w:r>
      <w:r w:rsidR="009A2E54" w:rsidRPr="007409E1">
        <w:rPr>
          <w:color w:val="000000" w:themeColor="text1"/>
        </w:rPr>
        <w:t>orados según acuer</w:t>
      </w:r>
      <w:r w:rsidR="00AF777C" w:rsidRPr="007409E1">
        <w:rPr>
          <w:color w:val="000000" w:themeColor="text1"/>
        </w:rPr>
        <w:t>dos múltiples</w:t>
      </w:r>
      <w:r w:rsidR="009A2E54" w:rsidRPr="007409E1">
        <w:rPr>
          <w:color w:val="000000" w:themeColor="text1"/>
        </w:rPr>
        <w:t xml:space="preserve"> en miras a la dotación de los s</w:t>
      </w:r>
      <w:r w:rsidRPr="007409E1">
        <w:rPr>
          <w:color w:val="000000" w:themeColor="text1"/>
        </w:rPr>
        <w:t>istemas de salud vulnerables</w:t>
      </w:r>
      <w:r w:rsidR="009A2E54" w:rsidRPr="007409E1">
        <w:rPr>
          <w:color w:val="000000" w:themeColor="text1"/>
        </w:rPr>
        <w:t xml:space="preserve">. </w:t>
      </w:r>
      <w:r w:rsidR="00C477E1" w:rsidRPr="007409E1">
        <w:rPr>
          <w:color w:val="000000" w:themeColor="text1"/>
        </w:rPr>
        <w:t xml:space="preserve"> </w:t>
      </w:r>
    </w:p>
    <w:p w:rsidR="00C477E1" w:rsidRPr="007409E1" w:rsidRDefault="00C477E1" w:rsidP="007409E1">
      <w:pPr>
        <w:pStyle w:val="NormalWeb"/>
        <w:numPr>
          <w:ilvl w:val="0"/>
          <w:numId w:val="5"/>
        </w:numPr>
        <w:spacing w:before="0" w:beforeAutospacing="0" w:after="0" w:afterAutospacing="0" w:line="480" w:lineRule="auto"/>
        <w:rPr>
          <w:color w:val="000000" w:themeColor="text1"/>
        </w:rPr>
      </w:pPr>
      <w:r w:rsidRPr="007409E1">
        <w:rPr>
          <w:color w:val="000000" w:themeColor="text1"/>
        </w:rPr>
        <w:t>Mecanismos de cooperación multinacional</w:t>
      </w:r>
      <w:r w:rsidR="009A2E54" w:rsidRPr="007409E1">
        <w:rPr>
          <w:color w:val="000000" w:themeColor="text1"/>
        </w:rPr>
        <w:t xml:space="preserve"> fronterizos</w:t>
      </w:r>
      <w:r w:rsidRPr="007409E1">
        <w:rPr>
          <w:color w:val="000000" w:themeColor="text1"/>
        </w:rPr>
        <w:t xml:space="preserve"> para el </w:t>
      </w:r>
      <w:r w:rsidR="00AA24EE" w:rsidRPr="007409E1">
        <w:rPr>
          <w:color w:val="000000" w:themeColor="text1"/>
        </w:rPr>
        <w:t>control del estado físico en</w:t>
      </w:r>
      <w:r w:rsidRPr="007409E1">
        <w:rPr>
          <w:color w:val="000000" w:themeColor="text1"/>
        </w:rPr>
        <w:t xml:space="preserve"> personas antes de acceder al territorio contiguo</w:t>
      </w:r>
      <w:r w:rsidR="00696DFC" w:rsidRPr="007409E1">
        <w:rPr>
          <w:color w:val="000000" w:themeColor="text1"/>
        </w:rPr>
        <w:t>, visto que el desbordamiento d</w:t>
      </w:r>
      <w:r w:rsidR="00AA24EE" w:rsidRPr="007409E1">
        <w:rPr>
          <w:color w:val="000000" w:themeColor="text1"/>
        </w:rPr>
        <w:t>el sistema sanitario ha sido</w:t>
      </w:r>
      <w:r w:rsidR="00696DFC" w:rsidRPr="007409E1">
        <w:rPr>
          <w:color w:val="000000" w:themeColor="text1"/>
        </w:rPr>
        <w:t xml:space="preserve"> provocado por los contagios que inicialmente se gestaron por la mov</w:t>
      </w:r>
      <w:r w:rsidR="00AA24EE" w:rsidRPr="007409E1">
        <w:rPr>
          <w:color w:val="000000" w:themeColor="text1"/>
        </w:rPr>
        <w:t>ilidad de personas</w:t>
      </w:r>
      <w:r w:rsidRPr="007409E1">
        <w:rPr>
          <w:color w:val="000000" w:themeColor="text1"/>
        </w:rPr>
        <w:t>.</w:t>
      </w:r>
    </w:p>
    <w:p w:rsidR="00C477E1" w:rsidRPr="007409E1" w:rsidRDefault="00C477E1" w:rsidP="007409E1">
      <w:pPr>
        <w:pStyle w:val="NormalWeb"/>
        <w:numPr>
          <w:ilvl w:val="0"/>
          <w:numId w:val="5"/>
        </w:numPr>
        <w:spacing w:before="0" w:beforeAutospacing="0" w:after="0" w:afterAutospacing="0" w:line="480" w:lineRule="auto"/>
        <w:rPr>
          <w:color w:val="000000" w:themeColor="text1"/>
        </w:rPr>
      </w:pPr>
      <w:r w:rsidRPr="007409E1">
        <w:rPr>
          <w:color w:val="000000" w:themeColor="text1"/>
        </w:rPr>
        <w:t xml:space="preserve"> </w:t>
      </w:r>
      <w:r w:rsidR="009A2E54" w:rsidRPr="007409E1">
        <w:rPr>
          <w:color w:val="000000" w:themeColor="text1"/>
        </w:rPr>
        <w:t xml:space="preserve">Campañas de concienciación sobre la importancia del cuidado y distanciamiento social en el tránsito fronterizo. </w:t>
      </w:r>
    </w:p>
    <w:p w:rsidR="009A2E54" w:rsidRPr="007409E1" w:rsidRDefault="009A2E54" w:rsidP="007409E1">
      <w:pPr>
        <w:pStyle w:val="NormalWeb"/>
        <w:numPr>
          <w:ilvl w:val="0"/>
          <w:numId w:val="5"/>
        </w:numPr>
        <w:spacing w:before="0" w:beforeAutospacing="0" w:after="0" w:afterAutospacing="0" w:line="480" w:lineRule="auto"/>
        <w:rPr>
          <w:color w:val="000000" w:themeColor="text1"/>
        </w:rPr>
      </w:pPr>
      <w:r w:rsidRPr="007409E1">
        <w:rPr>
          <w:color w:val="000000" w:themeColor="text1"/>
        </w:rPr>
        <w:t xml:space="preserve">Fondos crediticios </w:t>
      </w:r>
      <w:r w:rsidR="00AF777C" w:rsidRPr="007409E1">
        <w:rPr>
          <w:color w:val="000000" w:themeColor="text1"/>
        </w:rPr>
        <w:t>para países con</w:t>
      </w:r>
      <w:r w:rsidR="003F4A58" w:rsidRPr="007409E1">
        <w:rPr>
          <w:color w:val="000000" w:themeColor="text1"/>
        </w:rPr>
        <w:t xml:space="preserve"> desventaja</w:t>
      </w:r>
      <w:r w:rsidR="00AF777C" w:rsidRPr="007409E1">
        <w:rPr>
          <w:color w:val="000000" w:themeColor="text1"/>
        </w:rPr>
        <w:t>s</w:t>
      </w:r>
      <w:r w:rsidR="003F4A58" w:rsidRPr="007409E1">
        <w:rPr>
          <w:color w:val="000000" w:themeColor="text1"/>
        </w:rPr>
        <w:t xml:space="preserve"> </w:t>
      </w:r>
      <w:r w:rsidR="00FC2B79" w:rsidRPr="007409E1">
        <w:rPr>
          <w:color w:val="000000" w:themeColor="text1"/>
        </w:rPr>
        <w:t xml:space="preserve"> </w:t>
      </w:r>
      <w:r w:rsidR="003F4A58" w:rsidRPr="007409E1">
        <w:rPr>
          <w:color w:val="000000" w:themeColor="text1"/>
        </w:rPr>
        <w:t>financiera</w:t>
      </w:r>
      <w:r w:rsidR="00D83A97" w:rsidRPr="007409E1">
        <w:rPr>
          <w:color w:val="000000" w:themeColor="text1"/>
        </w:rPr>
        <w:t>s</w:t>
      </w:r>
      <w:r w:rsidR="003F4A58" w:rsidRPr="007409E1">
        <w:rPr>
          <w:color w:val="000000" w:themeColor="text1"/>
        </w:rPr>
        <w:t xml:space="preserve">. </w:t>
      </w:r>
    </w:p>
    <w:p w:rsidR="00520663" w:rsidRPr="007409E1" w:rsidRDefault="00AF777C" w:rsidP="007409E1">
      <w:pPr>
        <w:pStyle w:val="NormalWeb"/>
        <w:numPr>
          <w:ilvl w:val="0"/>
          <w:numId w:val="5"/>
        </w:numPr>
        <w:spacing w:before="0" w:beforeAutospacing="0" w:after="0" w:afterAutospacing="0" w:line="480" w:lineRule="auto"/>
        <w:rPr>
          <w:color w:val="000000" w:themeColor="text1"/>
        </w:rPr>
      </w:pPr>
      <w:r w:rsidRPr="007409E1">
        <w:rPr>
          <w:color w:val="000000" w:themeColor="text1"/>
        </w:rPr>
        <w:t>Acuerdos con</w:t>
      </w:r>
      <w:r w:rsidR="00C73A2E" w:rsidRPr="007409E1">
        <w:rPr>
          <w:color w:val="000000" w:themeColor="text1"/>
        </w:rPr>
        <w:t xml:space="preserve"> intercambio de persona</w:t>
      </w:r>
      <w:r w:rsidR="00161546" w:rsidRPr="007409E1">
        <w:rPr>
          <w:color w:val="000000" w:themeColor="text1"/>
        </w:rPr>
        <w:t>l sanitario</w:t>
      </w:r>
      <w:r w:rsidR="00C73A2E" w:rsidRPr="007409E1">
        <w:rPr>
          <w:color w:val="000000" w:themeColor="text1"/>
        </w:rPr>
        <w:t xml:space="preserve">. </w:t>
      </w:r>
    </w:p>
    <w:p w:rsidR="00883252" w:rsidRPr="007409E1" w:rsidRDefault="00520663" w:rsidP="007409E1">
      <w:pPr>
        <w:pStyle w:val="NormalWeb"/>
        <w:numPr>
          <w:ilvl w:val="0"/>
          <w:numId w:val="5"/>
        </w:numPr>
        <w:spacing w:before="0" w:beforeAutospacing="0" w:after="0" w:afterAutospacing="0" w:line="480" w:lineRule="auto"/>
        <w:rPr>
          <w:color w:val="000000" w:themeColor="text1"/>
        </w:rPr>
      </w:pPr>
      <w:r w:rsidRPr="007409E1">
        <w:rPr>
          <w:color w:val="000000" w:themeColor="text1"/>
        </w:rPr>
        <w:t>Protocolos</w:t>
      </w:r>
      <w:r w:rsidR="00B97523" w:rsidRPr="007409E1">
        <w:rPr>
          <w:color w:val="000000" w:themeColor="text1"/>
        </w:rPr>
        <w:t xml:space="preserve"> multinacionales</w:t>
      </w:r>
      <w:r w:rsidRPr="007409E1">
        <w:rPr>
          <w:color w:val="000000" w:themeColor="text1"/>
        </w:rPr>
        <w:t xml:space="preserve"> </w:t>
      </w:r>
      <w:r w:rsidR="00B97523" w:rsidRPr="007409E1">
        <w:rPr>
          <w:color w:val="000000" w:themeColor="text1"/>
        </w:rPr>
        <w:t>comunes</w:t>
      </w:r>
      <w:r w:rsidRPr="007409E1">
        <w:rPr>
          <w:color w:val="000000" w:themeColor="text1"/>
        </w:rPr>
        <w:t xml:space="preserve"> de actuación para el control de los migrantes entre Estados fronterizos. </w:t>
      </w:r>
    </w:p>
    <w:p w:rsidR="00B97523" w:rsidRPr="007409E1" w:rsidRDefault="00B97523" w:rsidP="007409E1">
      <w:pPr>
        <w:pStyle w:val="NormalWeb"/>
        <w:numPr>
          <w:ilvl w:val="0"/>
          <w:numId w:val="5"/>
        </w:numPr>
        <w:spacing w:before="0" w:beforeAutospacing="0" w:after="0" w:afterAutospacing="0" w:line="480" w:lineRule="auto"/>
        <w:rPr>
          <w:color w:val="000000" w:themeColor="text1"/>
        </w:rPr>
      </w:pPr>
      <w:r w:rsidRPr="007409E1">
        <w:rPr>
          <w:color w:val="000000" w:themeColor="text1"/>
        </w:rPr>
        <w:lastRenderedPageBreak/>
        <w:t>Suministro</w:t>
      </w:r>
      <w:r w:rsidR="007F0AB7" w:rsidRPr="007409E1">
        <w:rPr>
          <w:color w:val="000000" w:themeColor="text1"/>
        </w:rPr>
        <w:t xml:space="preserve"> de tratamiento</w:t>
      </w:r>
      <w:r w:rsidRPr="007409E1">
        <w:rPr>
          <w:color w:val="000000" w:themeColor="text1"/>
        </w:rPr>
        <w:t xml:space="preserve"> </w:t>
      </w:r>
      <w:r w:rsidR="007F0AB7" w:rsidRPr="007409E1">
        <w:rPr>
          <w:color w:val="000000" w:themeColor="text1"/>
        </w:rPr>
        <w:t xml:space="preserve"> retroviral de tres meses o más  para pacientes seropositivos, de manera que mantengan el adecuado confinamiento</w:t>
      </w:r>
      <w:r w:rsidR="00161546" w:rsidRPr="007409E1">
        <w:rPr>
          <w:color w:val="000000" w:themeColor="text1"/>
        </w:rPr>
        <w:t xml:space="preserve"> y no se trasladen de un lugar a otro en su búsqueda</w:t>
      </w:r>
      <w:r w:rsidR="004B2661" w:rsidRPr="007409E1">
        <w:rPr>
          <w:color w:val="000000" w:themeColor="text1"/>
        </w:rPr>
        <w:t xml:space="preserve"> constante</w:t>
      </w:r>
      <w:r w:rsidR="007F0AB7" w:rsidRPr="007409E1">
        <w:rPr>
          <w:color w:val="000000" w:themeColor="text1"/>
        </w:rPr>
        <w:t xml:space="preserve">. </w:t>
      </w:r>
    </w:p>
    <w:p w:rsidR="00B05935" w:rsidRPr="007409E1" w:rsidRDefault="001C3234" w:rsidP="007409E1">
      <w:pPr>
        <w:spacing w:after="0" w:line="480" w:lineRule="auto"/>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Estas</w:t>
      </w:r>
      <w:r w:rsidR="00883252" w:rsidRPr="007409E1">
        <w:rPr>
          <w:rFonts w:ascii="Times New Roman" w:hAnsi="Times New Roman" w:cs="Times New Roman"/>
          <w:color w:val="000000" w:themeColor="text1"/>
          <w:sz w:val="24"/>
          <w:szCs w:val="24"/>
        </w:rPr>
        <w:t xml:space="preserve"> consideraciones son meras estipulaciones genéricas porque las potenciales políticas variarán conforme a las especiales situaciones de los Estados de la región, pues no todos los casos son iguales.</w:t>
      </w:r>
      <w:r w:rsidR="007F0AB7" w:rsidRPr="007409E1">
        <w:rPr>
          <w:rFonts w:ascii="Times New Roman" w:hAnsi="Times New Roman" w:cs="Times New Roman"/>
          <w:color w:val="000000" w:themeColor="text1"/>
          <w:sz w:val="24"/>
          <w:szCs w:val="24"/>
        </w:rPr>
        <w:t xml:space="preserve"> Según Prince (2020) “</w:t>
      </w:r>
      <w:r w:rsidR="007B7101">
        <w:rPr>
          <w:rFonts w:ascii="Times New Roman" w:eastAsia="Times New Roman" w:hAnsi="Times New Roman" w:cs="Times New Roman"/>
          <w:color w:val="000000" w:themeColor="text1"/>
          <w:sz w:val="24"/>
          <w:szCs w:val="24"/>
          <w:lang w:eastAsia="es-VE"/>
        </w:rPr>
        <w:t>l</w:t>
      </w:r>
      <w:r w:rsidR="007F0AB7" w:rsidRPr="007409E1">
        <w:rPr>
          <w:rFonts w:ascii="Times New Roman" w:eastAsia="Times New Roman" w:hAnsi="Times New Roman" w:cs="Times New Roman"/>
          <w:color w:val="000000" w:themeColor="text1"/>
          <w:sz w:val="24"/>
          <w:szCs w:val="24"/>
          <w:lang w:eastAsia="es-VE"/>
        </w:rPr>
        <w:t xml:space="preserve">a política pública concebida debe constar de indicadores verificables que permitan realizar su ingeniería y reingeniería una vez que se ha puesto en marcha, de manera que se puedan observar sus debilidades y fortalezas en la práctica” (p. </w:t>
      </w:r>
      <w:r w:rsidR="00504CB1" w:rsidRPr="007409E1">
        <w:rPr>
          <w:rFonts w:ascii="Times New Roman" w:eastAsia="Times New Roman" w:hAnsi="Times New Roman" w:cs="Times New Roman"/>
          <w:color w:val="000000" w:themeColor="text1"/>
          <w:sz w:val="24"/>
          <w:szCs w:val="24"/>
          <w:lang w:eastAsia="es-VE"/>
        </w:rPr>
        <w:t xml:space="preserve">145). </w:t>
      </w:r>
      <w:r w:rsidR="00877827" w:rsidRPr="007409E1">
        <w:rPr>
          <w:rFonts w:ascii="Times New Roman" w:hAnsi="Times New Roman" w:cs="Times New Roman"/>
          <w:color w:val="000000" w:themeColor="text1"/>
          <w:sz w:val="24"/>
          <w:szCs w:val="24"/>
        </w:rPr>
        <w:t>Dichos</w:t>
      </w:r>
      <w:r w:rsidR="00B05935" w:rsidRPr="007409E1">
        <w:rPr>
          <w:rFonts w:ascii="Times New Roman" w:hAnsi="Times New Roman" w:cs="Times New Roman"/>
          <w:color w:val="000000" w:themeColor="text1"/>
          <w:sz w:val="24"/>
          <w:szCs w:val="24"/>
        </w:rPr>
        <w:t xml:space="preserve"> planes deben ser evaluados si llegasen a </w:t>
      </w:r>
      <w:r w:rsidR="00F8364C" w:rsidRPr="007409E1">
        <w:rPr>
          <w:rFonts w:ascii="Times New Roman" w:hAnsi="Times New Roman" w:cs="Times New Roman"/>
          <w:color w:val="000000" w:themeColor="text1"/>
          <w:sz w:val="24"/>
          <w:szCs w:val="24"/>
        </w:rPr>
        <w:t>materializarse</w:t>
      </w:r>
      <w:r w:rsidR="00B05935" w:rsidRPr="007409E1">
        <w:rPr>
          <w:rFonts w:ascii="Times New Roman" w:hAnsi="Times New Roman" w:cs="Times New Roman"/>
          <w:color w:val="000000" w:themeColor="text1"/>
          <w:sz w:val="24"/>
          <w:szCs w:val="24"/>
        </w:rPr>
        <w:t xml:space="preserve">, de </w:t>
      </w:r>
      <w:r w:rsidR="00E64EA4">
        <w:rPr>
          <w:rFonts w:ascii="Times New Roman" w:hAnsi="Times New Roman" w:cs="Times New Roman"/>
          <w:color w:val="000000" w:themeColor="text1"/>
          <w:sz w:val="24"/>
          <w:szCs w:val="24"/>
        </w:rPr>
        <w:t>forma</w:t>
      </w:r>
      <w:r w:rsidR="00B05935" w:rsidRPr="007409E1">
        <w:rPr>
          <w:rFonts w:ascii="Times New Roman" w:hAnsi="Times New Roman" w:cs="Times New Roman"/>
          <w:color w:val="000000" w:themeColor="text1"/>
          <w:sz w:val="24"/>
          <w:szCs w:val="24"/>
        </w:rPr>
        <w:t xml:space="preserve"> que se refuercen los aspectos positivos y se reconduzcan los negativos </w:t>
      </w:r>
      <w:r w:rsidR="00877827" w:rsidRPr="007409E1">
        <w:rPr>
          <w:rFonts w:ascii="Times New Roman" w:hAnsi="Times New Roman" w:cs="Times New Roman"/>
          <w:color w:val="000000" w:themeColor="text1"/>
          <w:sz w:val="24"/>
          <w:szCs w:val="24"/>
        </w:rPr>
        <w:t>para</w:t>
      </w:r>
      <w:r w:rsidR="00B05935" w:rsidRPr="007409E1">
        <w:rPr>
          <w:rFonts w:ascii="Times New Roman" w:hAnsi="Times New Roman" w:cs="Times New Roman"/>
          <w:color w:val="000000" w:themeColor="text1"/>
          <w:sz w:val="24"/>
          <w:szCs w:val="24"/>
        </w:rPr>
        <w:t xml:space="preserve"> combat</w:t>
      </w:r>
      <w:r w:rsidR="00877827" w:rsidRPr="007409E1">
        <w:rPr>
          <w:rFonts w:ascii="Times New Roman" w:hAnsi="Times New Roman" w:cs="Times New Roman"/>
          <w:color w:val="000000" w:themeColor="text1"/>
          <w:sz w:val="24"/>
          <w:szCs w:val="24"/>
        </w:rPr>
        <w:t>ir la tara a la cual se enfrenta</w:t>
      </w:r>
      <w:r w:rsidR="00B05935" w:rsidRPr="007409E1">
        <w:rPr>
          <w:rFonts w:ascii="Times New Roman" w:hAnsi="Times New Roman" w:cs="Times New Roman"/>
          <w:color w:val="000000" w:themeColor="text1"/>
          <w:sz w:val="24"/>
          <w:szCs w:val="24"/>
        </w:rPr>
        <w:t xml:space="preserve"> la comunidad iberoamericana actualmente. </w:t>
      </w:r>
    </w:p>
    <w:p w:rsidR="00504CB1" w:rsidRPr="007409E1" w:rsidRDefault="00504CB1" w:rsidP="007409E1">
      <w:pPr>
        <w:spacing w:after="0" w:line="480" w:lineRule="auto"/>
        <w:rPr>
          <w:rFonts w:ascii="Times New Roman" w:eastAsia="Times New Roman" w:hAnsi="Times New Roman" w:cs="Times New Roman"/>
          <w:color w:val="000000" w:themeColor="text1"/>
          <w:sz w:val="24"/>
          <w:szCs w:val="24"/>
          <w:lang w:eastAsia="es-VE"/>
        </w:rPr>
      </w:pPr>
    </w:p>
    <w:p w:rsidR="00330568" w:rsidRPr="007409E1" w:rsidRDefault="007C0456" w:rsidP="007409E1">
      <w:pPr>
        <w:pStyle w:val="NormalWeb"/>
        <w:numPr>
          <w:ilvl w:val="0"/>
          <w:numId w:val="1"/>
        </w:numPr>
        <w:spacing w:before="0" w:beforeAutospacing="0" w:after="0" w:afterAutospacing="0" w:line="480" w:lineRule="auto"/>
        <w:rPr>
          <w:b/>
          <w:color w:val="000000" w:themeColor="text1"/>
        </w:rPr>
      </w:pPr>
      <w:r w:rsidRPr="007409E1">
        <w:rPr>
          <w:b/>
          <w:color w:val="000000" w:themeColor="text1"/>
        </w:rPr>
        <w:t>Conclusiones</w:t>
      </w:r>
    </w:p>
    <w:p w:rsidR="00D729E0" w:rsidRPr="007409E1" w:rsidRDefault="002D6530" w:rsidP="007409E1">
      <w:pPr>
        <w:pStyle w:val="NormalWeb"/>
        <w:spacing w:before="0" w:beforeAutospacing="0" w:after="0" w:afterAutospacing="0" w:line="480" w:lineRule="auto"/>
        <w:rPr>
          <w:color w:val="000000" w:themeColor="text1"/>
        </w:rPr>
      </w:pPr>
      <w:r w:rsidRPr="007409E1">
        <w:rPr>
          <w:color w:val="000000" w:themeColor="text1"/>
        </w:rPr>
        <w:t>En atención a los objetivos</w:t>
      </w:r>
      <w:r w:rsidR="00BE6B5E" w:rsidRPr="007409E1">
        <w:rPr>
          <w:color w:val="000000" w:themeColor="text1"/>
        </w:rPr>
        <w:t xml:space="preserve"> investigativos</w:t>
      </w:r>
      <w:r w:rsidRPr="007409E1">
        <w:rPr>
          <w:color w:val="000000" w:themeColor="text1"/>
        </w:rPr>
        <w:t xml:space="preserve"> plan</w:t>
      </w:r>
      <w:r w:rsidR="00BE6B5E" w:rsidRPr="007409E1">
        <w:rPr>
          <w:color w:val="000000" w:themeColor="text1"/>
        </w:rPr>
        <w:t>teados</w:t>
      </w:r>
      <w:r w:rsidRPr="007409E1">
        <w:rPr>
          <w:color w:val="000000" w:themeColor="text1"/>
        </w:rPr>
        <w:t xml:space="preserve">, se </w:t>
      </w:r>
      <w:r w:rsidR="00DE147B" w:rsidRPr="007409E1">
        <w:rPr>
          <w:color w:val="000000" w:themeColor="text1"/>
        </w:rPr>
        <w:t>concluye</w:t>
      </w:r>
      <w:r w:rsidRPr="007409E1">
        <w:rPr>
          <w:color w:val="000000" w:themeColor="text1"/>
        </w:rPr>
        <w:t xml:space="preserve"> que: </w:t>
      </w:r>
    </w:p>
    <w:p w:rsidR="00D729E0" w:rsidRPr="007409E1" w:rsidRDefault="002D6530" w:rsidP="007409E1">
      <w:pPr>
        <w:pStyle w:val="NormalWeb"/>
        <w:spacing w:before="0" w:beforeAutospacing="0" w:after="0" w:afterAutospacing="0" w:line="480" w:lineRule="auto"/>
        <w:rPr>
          <w:color w:val="000000" w:themeColor="text1"/>
        </w:rPr>
      </w:pPr>
      <w:r w:rsidRPr="007409E1">
        <w:rPr>
          <w:color w:val="000000" w:themeColor="text1"/>
        </w:rPr>
        <w:t>1. La situación de los pacientes con VIH/sida en Latinoamérica</w:t>
      </w:r>
      <w:r w:rsidR="00D47D03" w:rsidRPr="007409E1">
        <w:rPr>
          <w:color w:val="000000" w:themeColor="text1"/>
        </w:rPr>
        <w:t xml:space="preserve"> es lamentable</w:t>
      </w:r>
      <w:r w:rsidRPr="007409E1">
        <w:rPr>
          <w:color w:val="000000" w:themeColor="text1"/>
        </w:rPr>
        <w:t xml:space="preserve">, pues </w:t>
      </w:r>
      <w:r w:rsidR="00D47D03" w:rsidRPr="007409E1">
        <w:rPr>
          <w:color w:val="000000" w:themeColor="text1"/>
        </w:rPr>
        <w:t xml:space="preserve">sus </w:t>
      </w:r>
      <w:r w:rsidRPr="007409E1">
        <w:rPr>
          <w:color w:val="000000" w:themeColor="text1"/>
        </w:rPr>
        <w:t>sistemas de salud</w:t>
      </w:r>
      <w:r w:rsidR="00A42CC8" w:rsidRPr="007409E1">
        <w:rPr>
          <w:color w:val="000000" w:themeColor="text1"/>
        </w:rPr>
        <w:t xml:space="preserve"> son débiles en líneas generales</w:t>
      </w:r>
      <w:r w:rsidRPr="007409E1">
        <w:rPr>
          <w:color w:val="000000" w:themeColor="text1"/>
        </w:rPr>
        <w:t xml:space="preserve">, por lo cual </w:t>
      </w:r>
      <w:r w:rsidR="00BE6B5E" w:rsidRPr="007409E1">
        <w:rPr>
          <w:color w:val="000000" w:themeColor="text1"/>
        </w:rPr>
        <w:t xml:space="preserve">hay que </w:t>
      </w:r>
      <w:r w:rsidRPr="007409E1">
        <w:rPr>
          <w:color w:val="000000" w:themeColor="text1"/>
        </w:rPr>
        <w:t xml:space="preserve"> </w:t>
      </w:r>
      <w:r w:rsidR="00BE6B5E" w:rsidRPr="007409E1">
        <w:rPr>
          <w:color w:val="000000" w:themeColor="text1"/>
        </w:rPr>
        <w:t xml:space="preserve">evitar el desvío de </w:t>
      </w:r>
      <w:r w:rsidRPr="007409E1">
        <w:rPr>
          <w:color w:val="000000" w:themeColor="text1"/>
        </w:rPr>
        <w:t xml:space="preserve"> recursos para sus pro</w:t>
      </w:r>
      <w:r w:rsidR="00F9225F">
        <w:rPr>
          <w:color w:val="000000" w:themeColor="text1"/>
        </w:rPr>
        <w:t>gramas en aras de combatir la COVID</w:t>
      </w:r>
      <w:r w:rsidRPr="007409E1">
        <w:rPr>
          <w:color w:val="000000" w:themeColor="text1"/>
        </w:rPr>
        <w:t>-19</w:t>
      </w:r>
      <w:r w:rsidR="00BE6B5E" w:rsidRPr="007409E1">
        <w:rPr>
          <w:color w:val="000000" w:themeColor="text1"/>
        </w:rPr>
        <w:t>, y por lo contrario, cada Estado debe buscar alternativas</w:t>
      </w:r>
      <w:r w:rsidR="00A42CC8" w:rsidRPr="007409E1">
        <w:rPr>
          <w:color w:val="000000" w:themeColor="text1"/>
        </w:rPr>
        <w:t xml:space="preserve"> para procurárselos, sobre todo con</w:t>
      </w:r>
      <w:r w:rsidR="00BE6B5E" w:rsidRPr="007409E1">
        <w:rPr>
          <w:color w:val="000000" w:themeColor="text1"/>
        </w:rPr>
        <w:t xml:space="preserve"> implementación d</w:t>
      </w:r>
      <w:r w:rsidR="00A42CC8" w:rsidRPr="007409E1">
        <w:rPr>
          <w:color w:val="000000" w:themeColor="text1"/>
        </w:rPr>
        <w:t xml:space="preserve">e </w:t>
      </w:r>
      <w:r w:rsidR="00BE6B5E" w:rsidRPr="007409E1">
        <w:rPr>
          <w:color w:val="000000" w:themeColor="text1"/>
        </w:rPr>
        <w:t xml:space="preserve"> cooperación internacional</w:t>
      </w:r>
      <w:r w:rsidR="00D729E0" w:rsidRPr="007409E1">
        <w:rPr>
          <w:color w:val="000000" w:themeColor="text1"/>
        </w:rPr>
        <w:t>.</w:t>
      </w:r>
      <w:r w:rsidR="00BE6B5E" w:rsidRPr="007409E1">
        <w:rPr>
          <w:color w:val="000000" w:themeColor="text1"/>
        </w:rPr>
        <w:t xml:space="preserve"> </w:t>
      </w:r>
    </w:p>
    <w:p w:rsidR="00D729E0" w:rsidRPr="007409E1" w:rsidRDefault="00BE6B5E" w:rsidP="007409E1">
      <w:pPr>
        <w:pStyle w:val="NormalWeb"/>
        <w:spacing w:before="0" w:beforeAutospacing="0" w:after="0" w:afterAutospacing="0" w:line="480" w:lineRule="auto"/>
        <w:rPr>
          <w:color w:val="000000" w:themeColor="text1"/>
        </w:rPr>
      </w:pPr>
      <w:r w:rsidRPr="007409E1">
        <w:rPr>
          <w:color w:val="000000" w:themeColor="text1"/>
        </w:rPr>
        <w:t xml:space="preserve">2) </w:t>
      </w:r>
      <w:r w:rsidR="009D61F0" w:rsidRPr="007409E1">
        <w:rPr>
          <w:color w:val="000000" w:themeColor="text1"/>
        </w:rPr>
        <w:t xml:space="preserve">Los </w:t>
      </w:r>
      <w:r w:rsidRPr="007409E1">
        <w:rPr>
          <w:color w:val="000000" w:themeColor="text1"/>
        </w:rPr>
        <w:t xml:space="preserve"> pacientes con C</w:t>
      </w:r>
      <w:r w:rsidR="00521B8E">
        <w:rPr>
          <w:color w:val="000000" w:themeColor="text1"/>
        </w:rPr>
        <w:t>OVID</w:t>
      </w:r>
      <w:r w:rsidRPr="007409E1">
        <w:rPr>
          <w:color w:val="000000" w:themeColor="text1"/>
        </w:rPr>
        <w:t xml:space="preserve">-19 </w:t>
      </w:r>
      <w:r w:rsidR="009D61F0" w:rsidRPr="007409E1">
        <w:rPr>
          <w:color w:val="000000" w:themeColor="text1"/>
        </w:rPr>
        <w:t xml:space="preserve">y/o </w:t>
      </w:r>
      <w:r w:rsidR="005C5B05" w:rsidRPr="007409E1">
        <w:rPr>
          <w:color w:val="000000" w:themeColor="text1"/>
        </w:rPr>
        <w:t>VIH/s</w:t>
      </w:r>
      <w:r w:rsidRPr="007409E1">
        <w:rPr>
          <w:color w:val="000000" w:themeColor="text1"/>
        </w:rPr>
        <w:t xml:space="preserve">ida deben ser protegidos por sus Estados y la comunidad internacional, pues así lo establecen los instrumentos jurídicos de derechos humanos, así que las medidas a tal fin </w:t>
      </w:r>
      <w:r w:rsidR="005C5B05" w:rsidRPr="007409E1">
        <w:rPr>
          <w:color w:val="000000" w:themeColor="text1"/>
        </w:rPr>
        <w:t>han</w:t>
      </w:r>
      <w:r w:rsidRPr="007409E1">
        <w:rPr>
          <w:color w:val="000000" w:themeColor="text1"/>
        </w:rPr>
        <w:t xml:space="preserve"> </w:t>
      </w:r>
      <w:r w:rsidR="005C5B05" w:rsidRPr="007409E1">
        <w:rPr>
          <w:color w:val="000000" w:themeColor="text1"/>
        </w:rPr>
        <w:t>de</w:t>
      </w:r>
      <w:r w:rsidRPr="007409E1">
        <w:rPr>
          <w:color w:val="000000" w:themeColor="text1"/>
        </w:rPr>
        <w:t xml:space="preserve"> </w:t>
      </w:r>
      <w:r w:rsidR="005C5B05" w:rsidRPr="007409E1">
        <w:rPr>
          <w:color w:val="000000" w:themeColor="text1"/>
        </w:rPr>
        <w:t>armonizarse</w:t>
      </w:r>
      <w:r w:rsidR="00A42CC8" w:rsidRPr="007409E1">
        <w:rPr>
          <w:color w:val="000000" w:themeColor="text1"/>
        </w:rPr>
        <w:t xml:space="preserve"> con ellos</w:t>
      </w:r>
      <w:r w:rsidR="00D729E0" w:rsidRPr="007409E1">
        <w:rPr>
          <w:color w:val="000000" w:themeColor="text1"/>
        </w:rPr>
        <w:t>.</w:t>
      </w:r>
    </w:p>
    <w:p w:rsidR="001C1EB0" w:rsidRPr="007409E1" w:rsidRDefault="00BE6B5E" w:rsidP="007409E1">
      <w:pPr>
        <w:pStyle w:val="NormalWeb"/>
        <w:spacing w:before="0" w:beforeAutospacing="0" w:after="0" w:afterAutospacing="0" w:line="480" w:lineRule="auto"/>
        <w:rPr>
          <w:color w:val="000000" w:themeColor="text1"/>
        </w:rPr>
      </w:pPr>
      <w:r w:rsidRPr="007409E1">
        <w:rPr>
          <w:color w:val="000000" w:themeColor="text1"/>
        </w:rPr>
        <w:t>3)</w:t>
      </w:r>
      <w:r w:rsidR="00D729E0" w:rsidRPr="007409E1">
        <w:rPr>
          <w:color w:val="000000" w:themeColor="text1"/>
        </w:rPr>
        <w:t xml:space="preserve"> La</w:t>
      </w:r>
      <w:r w:rsidRPr="007409E1">
        <w:rPr>
          <w:color w:val="000000" w:themeColor="text1"/>
        </w:rPr>
        <w:t xml:space="preserve"> expansión del virus en Latinoamérica fue producto de los inadecuados y</w:t>
      </w:r>
      <w:r w:rsidR="00AC4C50" w:rsidRPr="007409E1">
        <w:rPr>
          <w:color w:val="000000" w:themeColor="text1"/>
        </w:rPr>
        <w:t>/o</w:t>
      </w:r>
      <w:r w:rsidRPr="007409E1">
        <w:rPr>
          <w:color w:val="000000" w:themeColor="text1"/>
        </w:rPr>
        <w:t xml:space="preserve"> tardíos controles </w:t>
      </w:r>
      <w:r w:rsidR="001C1EB0" w:rsidRPr="007409E1">
        <w:rPr>
          <w:color w:val="000000" w:themeColor="text1"/>
        </w:rPr>
        <w:t>fronterizos implementados</w:t>
      </w:r>
      <w:r w:rsidRPr="007409E1">
        <w:rPr>
          <w:color w:val="000000" w:themeColor="text1"/>
        </w:rPr>
        <w:t>, por lo cual para q</w:t>
      </w:r>
      <w:r w:rsidR="001C1EB0" w:rsidRPr="007409E1">
        <w:rPr>
          <w:color w:val="000000" w:themeColor="text1"/>
        </w:rPr>
        <w:t>ue dicha propagación</w:t>
      </w:r>
      <w:r w:rsidR="00647777" w:rsidRPr="007409E1">
        <w:rPr>
          <w:color w:val="000000" w:themeColor="text1"/>
        </w:rPr>
        <w:t xml:space="preserve"> se</w:t>
      </w:r>
      <w:r w:rsidR="001C1EB0" w:rsidRPr="007409E1">
        <w:rPr>
          <w:color w:val="000000" w:themeColor="text1"/>
        </w:rPr>
        <w:t xml:space="preserve"> contenga</w:t>
      </w:r>
      <w:r w:rsidRPr="007409E1">
        <w:rPr>
          <w:color w:val="000000" w:themeColor="text1"/>
        </w:rPr>
        <w:t xml:space="preserve">, </w:t>
      </w:r>
      <w:r w:rsidRPr="007409E1">
        <w:rPr>
          <w:color w:val="000000" w:themeColor="text1"/>
        </w:rPr>
        <w:lastRenderedPageBreak/>
        <w:t>deben establecerse más mecanismos de acción interestatal, lo cual pueden realizar los territorios de Mercosur por compartir espacios limítrofes</w:t>
      </w:r>
      <w:r w:rsidR="001C1EB0" w:rsidRPr="007409E1">
        <w:rPr>
          <w:color w:val="000000" w:themeColor="text1"/>
        </w:rPr>
        <w:t>.</w:t>
      </w:r>
    </w:p>
    <w:p w:rsidR="00CF5D42" w:rsidRPr="007409E1" w:rsidRDefault="00965BD2" w:rsidP="007409E1">
      <w:pPr>
        <w:pStyle w:val="NormalWeb"/>
        <w:spacing w:before="0" w:beforeAutospacing="0" w:after="0" w:afterAutospacing="0" w:line="480" w:lineRule="auto"/>
        <w:rPr>
          <w:color w:val="000000" w:themeColor="text1"/>
        </w:rPr>
      </w:pPr>
      <w:r w:rsidRPr="007409E1">
        <w:rPr>
          <w:color w:val="000000" w:themeColor="text1"/>
        </w:rPr>
        <w:t>Debe recordarse</w:t>
      </w:r>
      <w:r w:rsidR="00CF5D42" w:rsidRPr="007409E1">
        <w:rPr>
          <w:color w:val="000000" w:themeColor="text1"/>
        </w:rPr>
        <w:t xml:space="preserve"> que</w:t>
      </w:r>
      <w:r w:rsidR="00315ED1">
        <w:rPr>
          <w:color w:val="000000" w:themeColor="text1"/>
        </w:rPr>
        <w:t xml:space="preserve"> los</w:t>
      </w:r>
      <w:r w:rsidR="00CF5D42" w:rsidRPr="007409E1">
        <w:rPr>
          <w:color w:val="000000" w:themeColor="text1"/>
        </w:rPr>
        <w:t xml:space="preserve"> go</w:t>
      </w:r>
      <w:r w:rsidRPr="007409E1">
        <w:rPr>
          <w:color w:val="000000" w:themeColor="text1"/>
        </w:rPr>
        <w:t>biernos latinoamericanos son</w:t>
      </w:r>
      <w:r w:rsidR="00CF5D42" w:rsidRPr="007409E1">
        <w:rPr>
          <w:color w:val="000000" w:themeColor="text1"/>
        </w:rPr>
        <w:t xml:space="preserve"> responsables de elaborar sus políticas públicas </w:t>
      </w:r>
      <w:r w:rsidR="00EA7357" w:rsidRPr="007409E1">
        <w:rPr>
          <w:color w:val="000000" w:themeColor="text1"/>
        </w:rPr>
        <w:t xml:space="preserve">nacionales </w:t>
      </w:r>
      <w:r w:rsidR="00CF5D42" w:rsidRPr="007409E1">
        <w:rPr>
          <w:color w:val="000000" w:themeColor="text1"/>
        </w:rPr>
        <w:t>sobre salud</w:t>
      </w:r>
      <w:r w:rsidR="004522FC" w:rsidRPr="007409E1">
        <w:rPr>
          <w:color w:val="000000" w:themeColor="text1"/>
        </w:rPr>
        <w:t xml:space="preserve">. </w:t>
      </w:r>
      <w:r w:rsidRPr="007409E1">
        <w:rPr>
          <w:color w:val="000000" w:themeColor="text1"/>
        </w:rPr>
        <w:t xml:space="preserve">Así, </w:t>
      </w:r>
      <w:r w:rsidR="00CF5D42" w:rsidRPr="007409E1">
        <w:rPr>
          <w:color w:val="000000" w:themeColor="text1"/>
        </w:rPr>
        <w:t xml:space="preserve">lo ideal es </w:t>
      </w:r>
      <w:r w:rsidRPr="007409E1">
        <w:rPr>
          <w:color w:val="000000" w:themeColor="text1"/>
        </w:rPr>
        <w:t>enfocarse</w:t>
      </w:r>
      <w:r w:rsidR="004522FC" w:rsidRPr="007409E1">
        <w:rPr>
          <w:color w:val="000000" w:themeColor="text1"/>
        </w:rPr>
        <w:t xml:space="preserve"> en </w:t>
      </w:r>
      <w:r w:rsidR="00CF5D42" w:rsidRPr="007409E1">
        <w:rPr>
          <w:color w:val="000000" w:themeColor="text1"/>
        </w:rPr>
        <w:t xml:space="preserve">buscar herramientas para </w:t>
      </w:r>
      <w:r w:rsidR="006A225D" w:rsidRPr="007409E1">
        <w:rPr>
          <w:color w:val="000000" w:themeColor="text1"/>
        </w:rPr>
        <w:t>instruir acuerdos de cooperación internacional en el resguardo de las fronteras para evitar ingreso y egreso de personas con Covid-19</w:t>
      </w:r>
      <w:r w:rsidR="004522FC" w:rsidRPr="007409E1">
        <w:rPr>
          <w:color w:val="000000" w:themeColor="text1"/>
        </w:rPr>
        <w:t>, de manera que no colapsen</w:t>
      </w:r>
      <w:r w:rsidR="00617CB2" w:rsidRPr="007409E1">
        <w:rPr>
          <w:color w:val="000000" w:themeColor="text1"/>
        </w:rPr>
        <w:t xml:space="preserve"> los sistemas sanitarios de </w:t>
      </w:r>
      <w:r w:rsidR="004522FC" w:rsidRPr="007409E1">
        <w:rPr>
          <w:color w:val="000000" w:themeColor="text1"/>
        </w:rPr>
        <w:t>territorios vecinos</w:t>
      </w:r>
      <w:r w:rsidR="006A225D" w:rsidRPr="007409E1">
        <w:rPr>
          <w:color w:val="000000" w:themeColor="text1"/>
        </w:rPr>
        <w:t xml:space="preserve">. </w:t>
      </w:r>
      <w:r w:rsidRPr="007409E1">
        <w:rPr>
          <w:color w:val="000000" w:themeColor="text1"/>
        </w:rPr>
        <w:t>Igualmente</w:t>
      </w:r>
      <w:r w:rsidR="006A225D" w:rsidRPr="007409E1">
        <w:rPr>
          <w:color w:val="000000" w:themeColor="text1"/>
        </w:rPr>
        <w:t>, estas estrategias internas</w:t>
      </w:r>
      <w:r w:rsidR="00617CB2" w:rsidRPr="007409E1">
        <w:rPr>
          <w:color w:val="000000" w:themeColor="text1"/>
        </w:rPr>
        <w:t xml:space="preserve"> con potencial impacto externo</w:t>
      </w:r>
      <w:r w:rsidR="006A225D" w:rsidRPr="007409E1">
        <w:rPr>
          <w:color w:val="000000" w:themeColor="text1"/>
        </w:rPr>
        <w:t xml:space="preserve"> </w:t>
      </w:r>
      <w:r w:rsidR="00617CB2" w:rsidRPr="007409E1">
        <w:rPr>
          <w:color w:val="000000" w:themeColor="text1"/>
        </w:rPr>
        <w:t>referidas a salubridad,</w:t>
      </w:r>
      <w:r w:rsidR="00B15830" w:rsidRPr="007409E1">
        <w:rPr>
          <w:color w:val="000000" w:themeColor="text1"/>
        </w:rPr>
        <w:t xml:space="preserve"> deben orientarse a </w:t>
      </w:r>
      <w:r w:rsidR="006A225D" w:rsidRPr="007409E1">
        <w:rPr>
          <w:color w:val="000000" w:themeColor="text1"/>
        </w:rPr>
        <w:t xml:space="preserve">dotar sus estructuras con suficiente medicación </w:t>
      </w:r>
      <w:r w:rsidRPr="007409E1">
        <w:rPr>
          <w:color w:val="000000" w:themeColor="text1"/>
        </w:rPr>
        <w:t xml:space="preserve"> y atención para </w:t>
      </w:r>
      <w:r w:rsidR="006A225D" w:rsidRPr="007409E1">
        <w:rPr>
          <w:color w:val="000000" w:themeColor="text1"/>
        </w:rPr>
        <w:t xml:space="preserve"> pacientes</w:t>
      </w:r>
      <w:r w:rsidRPr="007409E1">
        <w:rPr>
          <w:color w:val="000000" w:themeColor="text1"/>
        </w:rPr>
        <w:t xml:space="preserve"> con</w:t>
      </w:r>
      <w:r w:rsidR="006A225D" w:rsidRPr="007409E1">
        <w:rPr>
          <w:color w:val="000000" w:themeColor="text1"/>
        </w:rPr>
        <w:t xml:space="preserve">  VIH/Sida. </w:t>
      </w:r>
    </w:p>
    <w:p w:rsidR="00B15830" w:rsidRPr="007409E1" w:rsidRDefault="00D00293" w:rsidP="007409E1">
      <w:pPr>
        <w:pStyle w:val="NormalWeb"/>
        <w:spacing w:before="0" w:beforeAutospacing="0" w:after="0" w:afterAutospacing="0" w:line="480" w:lineRule="auto"/>
        <w:rPr>
          <w:color w:val="000000" w:themeColor="text1"/>
        </w:rPr>
      </w:pPr>
      <w:r w:rsidRPr="007409E1">
        <w:rPr>
          <w:color w:val="000000" w:themeColor="text1"/>
        </w:rPr>
        <w:t>Esta pandemia representa un reto, aunque también una</w:t>
      </w:r>
      <w:r w:rsidR="00AF777C" w:rsidRPr="007409E1">
        <w:rPr>
          <w:color w:val="000000" w:themeColor="text1"/>
        </w:rPr>
        <w:t xml:space="preserve"> oportunidad, para demostrar que </w:t>
      </w:r>
      <w:r w:rsidRPr="007409E1">
        <w:rPr>
          <w:color w:val="000000" w:themeColor="text1"/>
        </w:rPr>
        <w:t>mecanismos de integración como Mercosur son efectivos en cuanto a colaboración exterior. Conforme pase el tiempo se verá si realmente los Estad</w:t>
      </w:r>
      <w:r w:rsidR="00B15830" w:rsidRPr="007409E1">
        <w:rPr>
          <w:color w:val="000000" w:themeColor="text1"/>
        </w:rPr>
        <w:t>os de este bloque cuentan con el</w:t>
      </w:r>
      <w:r w:rsidRPr="007409E1">
        <w:rPr>
          <w:color w:val="000000" w:themeColor="text1"/>
        </w:rPr>
        <w:t xml:space="preserve"> </w:t>
      </w:r>
      <w:r w:rsidR="00B15830" w:rsidRPr="007409E1">
        <w:rPr>
          <w:color w:val="000000" w:themeColor="text1"/>
        </w:rPr>
        <w:t>compromiso</w:t>
      </w:r>
      <w:r w:rsidRPr="007409E1">
        <w:rPr>
          <w:color w:val="000000" w:themeColor="text1"/>
        </w:rPr>
        <w:t xml:space="preserve"> suficiente </w:t>
      </w:r>
      <w:r w:rsidR="00AF777C" w:rsidRPr="007409E1">
        <w:rPr>
          <w:color w:val="000000" w:themeColor="text1"/>
        </w:rPr>
        <w:t xml:space="preserve">para </w:t>
      </w:r>
      <w:r w:rsidRPr="007409E1">
        <w:rPr>
          <w:color w:val="000000" w:themeColor="text1"/>
        </w:rPr>
        <w:t xml:space="preserve">cumplir con sus metas, pues de esta forma darán testimonio de que su constitución no fue en vano en el marco de la igualdad, la justicia y la hermandad. </w:t>
      </w:r>
    </w:p>
    <w:p w:rsidR="007409E1" w:rsidRPr="007409E1" w:rsidRDefault="007409E1" w:rsidP="007409E1">
      <w:pPr>
        <w:pStyle w:val="NormalWeb"/>
        <w:spacing w:before="0" w:beforeAutospacing="0" w:after="0" w:afterAutospacing="0" w:line="480" w:lineRule="auto"/>
        <w:rPr>
          <w:color w:val="000000" w:themeColor="text1"/>
        </w:rPr>
      </w:pPr>
    </w:p>
    <w:p w:rsidR="00330568" w:rsidRPr="007409E1" w:rsidRDefault="00330568" w:rsidP="007409E1">
      <w:pPr>
        <w:pStyle w:val="Prrafodelista"/>
        <w:numPr>
          <w:ilvl w:val="0"/>
          <w:numId w:val="1"/>
        </w:numPr>
        <w:spacing w:after="0" w:line="480" w:lineRule="auto"/>
        <w:rPr>
          <w:rFonts w:ascii="Times New Roman" w:hAnsi="Times New Roman" w:cs="Times New Roman"/>
          <w:b/>
          <w:color w:val="000000" w:themeColor="text1"/>
          <w:sz w:val="24"/>
          <w:szCs w:val="24"/>
        </w:rPr>
      </w:pPr>
      <w:r w:rsidRPr="007409E1">
        <w:rPr>
          <w:rFonts w:ascii="Times New Roman" w:hAnsi="Times New Roman" w:cs="Times New Roman"/>
          <w:b/>
          <w:color w:val="000000" w:themeColor="text1"/>
          <w:sz w:val="24"/>
          <w:szCs w:val="24"/>
        </w:rPr>
        <w:t xml:space="preserve">Referencias </w:t>
      </w:r>
    </w:p>
    <w:p w:rsidR="00EA1768" w:rsidRPr="007409E1" w:rsidRDefault="00A86512" w:rsidP="007409E1">
      <w:pPr>
        <w:spacing w:after="0" w:line="480" w:lineRule="auto"/>
        <w:ind w:left="773" w:hangingChars="322" w:hanging="773"/>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Barría, C. (</w:t>
      </w:r>
      <w:r w:rsidR="003B5179" w:rsidRPr="007409E1">
        <w:rPr>
          <w:rFonts w:ascii="Times New Roman" w:hAnsi="Times New Roman" w:cs="Times New Roman"/>
          <w:color w:val="000000" w:themeColor="text1"/>
          <w:sz w:val="24"/>
          <w:szCs w:val="24"/>
        </w:rPr>
        <w:t xml:space="preserve">21 </w:t>
      </w:r>
      <w:r w:rsidR="00062FF9" w:rsidRPr="007409E1">
        <w:rPr>
          <w:rFonts w:ascii="Times New Roman" w:hAnsi="Times New Roman" w:cs="Times New Roman"/>
          <w:color w:val="000000" w:themeColor="text1"/>
          <w:sz w:val="24"/>
          <w:szCs w:val="24"/>
        </w:rPr>
        <w:t>julio</w:t>
      </w:r>
      <w:r w:rsidRPr="007409E1">
        <w:rPr>
          <w:rFonts w:ascii="Times New Roman" w:hAnsi="Times New Roman" w:cs="Times New Roman"/>
          <w:color w:val="000000" w:themeColor="text1"/>
          <w:sz w:val="24"/>
          <w:szCs w:val="24"/>
        </w:rPr>
        <w:t>, 2020</w:t>
      </w:r>
      <w:r w:rsidR="00062FF9" w:rsidRPr="007409E1">
        <w:rPr>
          <w:rFonts w:ascii="Times New Roman" w:hAnsi="Times New Roman" w:cs="Times New Roman"/>
          <w:color w:val="000000" w:themeColor="text1"/>
          <w:sz w:val="24"/>
          <w:szCs w:val="24"/>
        </w:rPr>
        <w:t>). Coronavirus en América Latina: Los países en que se prevén las mayores caídas económicas este año (y los que s</w:t>
      </w:r>
      <w:r w:rsidRPr="007409E1">
        <w:rPr>
          <w:rFonts w:ascii="Times New Roman" w:hAnsi="Times New Roman" w:cs="Times New Roman"/>
          <w:color w:val="000000" w:themeColor="text1"/>
          <w:sz w:val="24"/>
          <w:szCs w:val="24"/>
        </w:rPr>
        <w:t>erán menos</w:t>
      </w:r>
      <w:r w:rsidR="009C6E09" w:rsidRPr="007409E1">
        <w:rPr>
          <w:rFonts w:ascii="Times New Roman" w:hAnsi="Times New Roman" w:cs="Times New Roman"/>
          <w:color w:val="000000" w:themeColor="text1"/>
          <w:sz w:val="24"/>
          <w:szCs w:val="24"/>
        </w:rPr>
        <w:t xml:space="preserve"> golpeados [artículo </w:t>
      </w:r>
      <w:r w:rsidRPr="007409E1">
        <w:rPr>
          <w:rFonts w:ascii="Times New Roman" w:hAnsi="Times New Roman" w:cs="Times New Roman"/>
          <w:color w:val="000000" w:themeColor="text1"/>
          <w:sz w:val="24"/>
          <w:szCs w:val="24"/>
        </w:rPr>
        <w:t>web]</w:t>
      </w:r>
      <w:r w:rsidR="00062FF9" w:rsidRPr="007409E1">
        <w:rPr>
          <w:rFonts w:ascii="Times New Roman" w:hAnsi="Times New Roman" w:cs="Times New Roman"/>
          <w:color w:val="000000" w:themeColor="text1"/>
          <w:sz w:val="24"/>
          <w:szCs w:val="24"/>
        </w:rPr>
        <w:t xml:space="preserve">. Recuperado de </w:t>
      </w:r>
      <w:hyperlink r:id="rId6" w:history="1">
        <w:r w:rsidR="00062FF9" w:rsidRPr="007409E1">
          <w:rPr>
            <w:rStyle w:val="Hipervnculo"/>
            <w:rFonts w:ascii="Times New Roman" w:hAnsi="Times New Roman" w:cs="Times New Roman"/>
            <w:color w:val="000000" w:themeColor="text1"/>
            <w:sz w:val="24"/>
            <w:szCs w:val="24"/>
            <w:u w:val="none"/>
          </w:rPr>
          <w:t>https://www.bbc.com/mundo/noticias-53438543</w:t>
        </w:r>
      </w:hyperlink>
    </w:p>
    <w:p w:rsidR="00426C4D" w:rsidRPr="007409E1" w:rsidRDefault="00426C4D" w:rsidP="007409E1">
      <w:pPr>
        <w:spacing w:after="0" w:line="480" w:lineRule="auto"/>
        <w:ind w:left="773" w:hangingChars="322" w:hanging="773"/>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Bermúdez, A. (</w:t>
      </w:r>
      <w:r w:rsidR="003B5179" w:rsidRPr="007409E1">
        <w:rPr>
          <w:rFonts w:ascii="Times New Roman" w:hAnsi="Times New Roman" w:cs="Times New Roman"/>
          <w:color w:val="000000" w:themeColor="text1"/>
          <w:sz w:val="24"/>
          <w:szCs w:val="24"/>
        </w:rPr>
        <w:t>17</w:t>
      </w:r>
      <w:r w:rsidR="00B2607E" w:rsidRPr="007409E1">
        <w:rPr>
          <w:rFonts w:ascii="Times New Roman" w:hAnsi="Times New Roman" w:cs="Times New Roman"/>
          <w:color w:val="000000" w:themeColor="text1"/>
          <w:sz w:val="24"/>
          <w:szCs w:val="24"/>
        </w:rPr>
        <w:t xml:space="preserve"> junio, </w:t>
      </w:r>
      <w:r w:rsidRPr="007409E1">
        <w:rPr>
          <w:rFonts w:ascii="Times New Roman" w:hAnsi="Times New Roman" w:cs="Times New Roman"/>
          <w:color w:val="000000" w:themeColor="text1"/>
          <w:sz w:val="24"/>
          <w:szCs w:val="24"/>
        </w:rPr>
        <w:t>2020). Coronavirus en América Latina: 5 factores que contribuyeron a convertir la región en el epicentro de la pandemia del mundo</w:t>
      </w:r>
      <w:r w:rsidR="009C6E09" w:rsidRPr="007409E1">
        <w:rPr>
          <w:rFonts w:ascii="Times New Roman" w:hAnsi="Times New Roman" w:cs="Times New Roman"/>
          <w:color w:val="000000" w:themeColor="text1"/>
          <w:sz w:val="24"/>
          <w:szCs w:val="24"/>
        </w:rPr>
        <w:t xml:space="preserve"> [artículo</w:t>
      </w:r>
      <w:r w:rsidR="00B2607E" w:rsidRPr="007409E1">
        <w:rPr>
          <w:rFonts w:ascii="Times New Roman" w:hAnsi="Times New Roman" w:cs="Times New Roman"/>
          <w:color w:val="000000" w:themeColor="text1"/>
          <w:sz w:val="24"/>
          <w:szCs w:val="24"/>
        </w:rPr>
        <w:t xml:space="preserve"> web]</w:t>
      </w:r>
      <w:r w:rsidRPr="007409E1">
        <w:rPr>
          <w:rFonts w:ascii="Times New Roman" w:hAnsi="Times New Roman" w:cs="Times New Roman"/>
          <w:color w:val="000000" w:themeColor="text1"/>
          <w:sz w:val="24"/>
          <w:szCs w:val="24"/>
        </w:rPr>
        <w:t xml:space="preserve">. Recuperado de </w:t>
      </w:r>
      <w:hyperlink r:id="rId7" w:history="1">
        <w:r w:rsidR="00F52CF8" w:rsidRPr="007409E1">
          <w:rPr>
            <w:rStyle w:val="Hipervnculo"/>
            <w:rFonts w:ascii="Times New Roman" w:hAnsi="Times New Roman" w:cs="Times New Roman"/>
            <w:color w:val="000000" w:themeColor="text1"/>
            <w:sz w:val="24"/>
            <w:szCs w:val="24"/>
            <w:u w:val="none"/>
          </w:rPr>
          <w:t>https://www.bbc.com/mundo/noticias-america-latina-53074005</w:t>
        </w:r>
      </w:hyperlink>
      <w:r w:rsidR="00F52CF8" w:rsidRPr="007409E1">
        <w:rPr>
          <w:rFonts w:ascii="Times New Roman" w:hAnsi="Times New Roman" w:cs="Times New Roman"/>
          <w:color w:val="000000" w:themeColor="text1"/>
          <w:sz w:val="24"/>
          <w:szCs w:val="24"/>
        </w:rPr>
        <w:t xml:space="preserve"> </w:t>
      </w:r>
    </w:p>
    <w:p w:rsidR="00EA1768" w:rsidRPr="007409E1" w:rsidRDefault="00EA1768" w:rsidP="007409E1">
      <w:pPr>
        <w:spacing w:after="0" w:line="480" w:lineRule="auto"/>
        <w:ind w:left="773" w:hangingChars="322" w:hanging="773"/>
        <w:rPr>
          <w:rFonts w:ascii="Times New Roman" w:hAnsi="Times New Roman" w:cs="Times New Roman"/>
          <w:color w:val="000000" w:themeColor="text1"/>
          <w:sz w:val="24"/>
          <w:szCs w:val="24"/>
        </w:rPr>
      </w:pPr>
    </w:p>
    <w:p w:rsidR="001B1777" w:rsidRPr="007409E1" w:rsidRDefault="001B1777" w:rsidP="007409E1">
      <w:pPr>
        <w:spacing w:after="0" w:line="480" w:lineRule="auto"/>
        <w:ind w:left="773" w:hangingChars="322" w:hanging="773"/>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lastRenderedPageBreak/>
        <w:t xml:space="preserve">Brito, Argenis (2015). </w:t>
      </w:r>
      <w:r w:rsidRPr="007409E1">
        <w:rPr>
          <w:rFonts w:ascii="Times New Roman" w:hAnsi="Times New Roman" w:cs="Times New Roman"/>
          <w:i/>
          <w:color w:val="000000" w:themeColor="text1"/>
          <w:sz w:val="24"/>
          <w:szCs w:val="24"/>
        </w:rPr>
        <w:t>Guía para la elaboración, corrección y asesoramiento de trabajos de investigación</w:t>
      </w:r>
      <w:r w:rsidRPr="007409E1">
        <w:rPr>
          <w:rFonts w:ascii="Times New Roman" w:hAnsi="Times New Roman" w:cs="Times New Roman"/>
          <w:color w:val="000000" w:themeColor="text1"/>
          <w:sz w:val="24"/>
          <w:szCs w:val="24"/>
        </w:rPr>
        <w:t>. San Tomé: Universidad Nacional Experimental Politécnica de</w:t>
      </w:r>
      <w:r w:rsidR="007409E1">
        <w:rPr>
          <w:rFonts w:ascii="Times New Roman" w:hAnsi="Times New Roman" w:cs="Times New Roman"/>
          <w:color w:val="000000" w:themeColor="text1"/>
          <w:sz w:val="24"/>
          <w:szCs w:val="24"/>
        </w:rPr>
        <w:t xml:space="preserve"> la Fuerza Armada Bolivariana. </w:t>
      </w:r>
    </w:p>
    <w:p w:rsidR="00FF0CB1" w:rsidRPr="007409E1" w:rsidRDefault="003B5179" w:rsidP="007409E1">
      <w:pPr>
        <w:spacing w:after="0" w:line="480" w:lineRule="auto"/>
        <w:ind w:left="773" w:hangingChars="322" w:hanging="773"/>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BBC Mundo (30</w:t>
      </w:r>
      <w:r w:rsidR="00FF0CB1" w:rsidRPr="007409E1">
        <w:rPr>
          <w:rFonts w:ascii="Times New Roman" w:hAnsi="Times New Roman" w:cs="Times New Roman"/>
          <w:color w:val="000000" w:themeColor="text1"/>
          <w:sz w:val="24"/>
          <w:szCs w:val="24"/>
        </w:rPr>
        <w:t xml:space="preserve"> marzo</w:t>
      </w:r>
      <w:r w:rsidR="00157A53" w:rsidRPr="007409E1">
        <w:rPr>
          <w:rFonts w:ascii="Times New Roman" w:hAnsi="Times New Roman" w:cs="Times New Roman"/>
          <w:color w:val="000000" w:themeColor="text1"/>
          <w:sz w:val="24"/>
          <w:szCs w:val="24"/>
        </w:rPr>
        <w:t>,</w:t>
      </w:r>
      <w:r w:rsidR="00FF0CB1" w:rsidRPr="007409E1">
        <w:rPr>
          <w:rFonts w:ascii="Times New Roman" w:hAnsi="Times New Roman" w:cs="Times New Roman"/>
          <w:color w:val="000000" w:themeColor="text1"/>
          <w:sz w:val="24"/>
          <w:szCs w:val="24"/>
        </w:rPr>
        <w:t xml:space="preserve"> 2020). Cómo hace frente al covid-19 c</w:t>
      </w:r>
      <w:r w:rsidR="00157A53" w:rsidRPr="007409E1">
        <w:rPr>
          <w:rFonts w:ascii="Times New Roman" w:hAnsi="Times New Roman" w:cs="Times New Roman"/>
          <w:color w:val="000000" w:themeColor="text1"/>
          <w:sz w:val="24"/>
          <w:szCs w:val="24"/>
        </w:rPr>
        <w:t xml:space="preserve">ada país de América Latina” </w:t>
      </w:r>
      <w:r w:rsidR="009C6E09" w:rsidRPr="007409E1">
        <w:rPr>
          <w:rFonts w:ascii="Times New Roman" w:hAnsi="Times New Roman" w:cs="Times New Roman"/>
          <w:color w:val="000000" w:themeColor="text1"/>
          <w:sz w:val="24"/>
          <w:szCs w:val="24"/>
        </w:rPr>
        <w:t>[artículo</w:t>
      </w:r>
      <w:r w:rsidR="00157A53" w:rsidRPr="007409E1">
        <w:rPr>
          <w:rFonts w:ascii="Times New Roman" w:hAnsi="Times New Roman" w:cs="Times New Roman"/>
          <w:color w:val="000000" w:themeColor="text1"/>
          <w:sz w:val="24"/>
          <w:szCs w:val="24"/>
        </w:rPr>
        <w:t xml:space="preserve"> web]</w:t>
      </w:r>
      <w:r w:rsidR="00FF0CB1" w:rsidRPr="007409E1">
        <w:rPr>
          <w:rFonts w:ascii="Times New Roman" w:hAnsi="Times New Roman" w:cs="Times New Roman"/>
          <w:color w:val="000000" w:themeColor="text1"/>
          <w:sz w:val="24"/>
          <w:szCs w:val="24"/>
        </w:rPr>
        <w:t xml:space="preserve">. Recuperado de </w:t>
      </w:r>
      <w:hyperlink r:id="rId8" w:history="1">
        <w:r w:rsidR="00FF0CB1" w:rsidRPr="007409E1">
          <w:rPr>
            <w:rStyle w:val="Hipervnculo"/>
            <w:rFonts w:ascii="Times New Roman" w:hAnsi="Times New Roman" w:cs="Times New Roman"/>
            <w:color w:val="000000" w:themeColor="text1"/>
            <w:sz w:val="24"/>
            <w:szCs w:val="24"/>
            <w:u w:val="none"/>
          </w:rPr>
          <w:t>https://www.bbc.com/mundo/noticias-america-latina-51881075</w:t>
        </w:r>
      </w:hyperlink>
    </w:p>
    <w:p w:rsidR="006C3A60" w:rsidRPr="007409E1" w:rsidRDefault="00840E50" w:rsidP="007409E1">
      <w:pPr>
        <w:pStyle w:val="Textoindependiente"/>
        <w:spacing w:after="0" w:line="480" w:lineRule="auto"/>
        <w:ind w:left="773" w:hangingChars="322" w:hanging="773"/>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 xml:space="preserve">Cadenas, C. y Ruiz D. (2005). ¿Qué es una Política Pública? </w:t>
      </w:r>
      <w:proofErr w:type="spellStart"/>
      <w:r w:rsidRPr="007409E1">
        <w:rPr>
          <w:rFonts w:ascii="Times New Roman" w:hAnsi="Times New Roman" w:cs="Times New Roman"/>
          <w:i/>
          <w:color w:val="000000" w:themeColor="text1"/>
          <w:sz w:val="24"/>
          <w:szCs w:val="24"/>
        </w:rPr>
        <w:t>Ius</w:t>
      </w:r>
      <w:proofErr w:type="spellEnd"/>
      <w:r w:rsidRPr="007409E1">
        <w:rPr>
          <w:rFonts w:ascii="Times New Roman" w:hAnsi="Times New Roman" w:cs="Times New Roman"/>
          <w:i/>
          <w:color w:val="000000" w:themeColor="text1"/>
          <w:sz w:val="24"/>
          <w:szCs w:val="24"/>
        </w:rPr>
        <w:t xml:space="preserve"> Revista Jurídica (18). </w:t>
      </w:r>
      <w:r w:rsidRPr="007409E1">
        <w:rPr>
          <w:rFonts w:ascii="Times New Roman" w:hAnsi="Times New Roman" w:cs="Times New Roman"/>
          <w:color w:val="000000" w:themeColor="text1"/>
          <w:sz w:val="24"/>
          <w:szCs w:val="24"/>
        </w:rPr>
        <w:t xml:space="preserve">Recuperado de    </w:t>
      </w:r>
      <w:hyperlink r:id="rId9" w:history="1">
        <w:r w:rsidRPr="007409E1">
          <w:rPr>
            <w:rStyle w:val="Hipervnculo"/>
            <w:rFonts w:ascii="Times New Roman" w:hAnsi="Times New Roman" w:cs="Times New Roman"/>
            <w:color w:val="000000" w:themeColor="text1"/>
            <w:sz w:val="24"/>
            <w:szCs w:val="24"/>
            <w:u w:val="none"/>
          </w:rPr>
          <w:t>http://www.unla.mx/iusunla18/reflexion/QUE%20ES%20UNA%20POLITICA%20PUBLICA%20web.htm</w:t>
        </w:r>
      </w:hyperlink>
    </w:p>
    <w:p w:rsidR="00447EF1" w:rsidRPr="007409E1" w:rsidRDefault="006C3A60" w:rsidP="007409E1">
      <w:pPr>
        <w:spacing w:after="0" w:line="480" w:lineRule="auto"/>
        <w:ind w:left="773" w:hangingChars="322" w:hanging="773"/>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 xml:space="preserve">Castro, M. </w:t>
      </w:r>
      <w:r w:rsidR="00447EF1" w:rsidRPr="007409E1">
        <w:rPr>
          <w:rFonts w:ascii="Times New Roman" w:hAnsi="Times New Roman" w:cs="Times New Roman"/>
          <w:color w:val="000000" w:themeColor="text1"/>
          <w:sz w:val="24"/>
          <w:szCs w:val="24"/>
        </w:rPr>
        <w:t>(</w:t>
      </w:r>
      <w:r w:rsidR="003B5179" w:rsidRPr="007409E1">
        <w:rPr>
          <w:rFonts w:ascii="Times New Roman" w:hAnsi="Times New Roman" w:cs="Times New Roman"/>
          <w:color w:val="000000" w:themeColor="text1"/>
          <w:sz w:val="24"/>
          <w:szCs w:val="24"/>
        </w:rPr>
        <w:t>25 marzo</w:t>
      </w:r>
      <w:r w:rsidRPr="007409E1">
        <w:rPr>
          <w:rFonts w:ascii="Times New Roman" w:hAnsi="Times New Roman" w:cs="Times New Roman"/>
          <w:color w:val="000000" w:themeColor="text1"/>
          <w:sz w:val="24"/>
          <w:szCs w:val="24"/>
        </w:rPr>
        <w:t xml:space="preserve">, </w:t>
      </w:r>
      <w:r w:rsidR="00447EF1" w:rsidRPr="007409E1">
        <w:rPr>
          <w:rFonts w:ascii="Times New Roman" w:hAnsi="Times New Roman" w:cs="Times New Roman"/>
          <w:color w:val="000000" w:themeColor="text1"/>
          <w:sz w:val="24"/>
          <w:szCs w:val="24"/>
        </w:rPr>
        <w:t>2020). COVID-19: La OMS advierte que la pandemia se acelera y en Latinoamérica refuerzan e</w:t>
      </w:r>
      <w:r w:rsidR="009C6E09" w:rsidRPr="007409E1">
        <w:rPr>
          <w:rFonts w:ascii="Times New Roman" w:hAnsi="Times New Roman" w:cs="Times New Roman"/>
          <w:color w:val="000000" w:themeColor="text1"/>
          <w:sz w:val="24"/>
          <w:szCs w:val="24"/>
        </w:rPr>
        <w:t>str</w:t>
      </w:r>
      <w:r w:rsidRPr="007409E1">
        <w:rPr>
          <w:rFonts w:ascii="Times New Roman" w:hAnsi="Times New Roman" w:cs="Times New Roman"/>
          <w:color w:val="000000" w:themeColor="text1"/>
          <w:sz w:val="24"/>
          <w:szCs w:val="24"/>
        </w:rPr>
        <w:t>ategias [artículo web]</w:t>
      </w:r>
      <w:r w:rsidR="00447EF1" w:rsidRPr="007409E1">
        <w:rPr>
          <w:rFonts w:ascii="Times New Roman" w:hAnsi="Times New Roman" w:cs="Times New Roman"/>
          <w:color w:val="000000" w:themeColor="text1"/>
          <w:sz w:val="24"/>
          <w:szCs w:val="24"/>
        </w:rPr>
        <w:t>. Recuperado de https://www.nationalgeographicla.com/ciencia/coronavirus/oms-pandemia-se-acelera-y-latinoamerica-medidas</w:t>
      </w:r>
    </w:p>
    <w:p w:rsidR="007A17A0" w:rsidRPr="007409E1" w:rsidRDefault="007A17A0" w:rsidP="007409E1">
      <w:pPr>
        <w:spacing w:after="0" w:line="480" w:lineRule="auto"/>
        <w:ind w:left="773" w:hangingChars="322" w:hanging="773"/>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Chalbaud, R. (1995)</w:t>
      </w:r>
      <w:r w:rsidR="00FB06B9" w:rsidRPr="007409E1">
        <w:rPr>
          <w:rFonts w:ascii="Times New Roman" w:hAnsi="Times New Roman" w:cs="Times New Roman"/>
          <w:color w:val="000000" w:themeColor="text1"/>
          <w:sz w:val="24"/>
          <w:szCs w:val="24"/>
        </w:rPr>
        <w:t>.</w:t>
      </w:r>
      <w:r w:rsidRPr="007409E1">
        <w:rPr>
          <w:rFonts w:ascii="Times New Roman" w:hAnsi="Times New Roman" w:cs="Times New Roman"/>
          <w:color w:val="000000" w:themeColor="text1"/>
          <w:sz w:val="24"/>
          <w:szCs w:val="24"/>
        </w:rPr>
        <w:t xml:space="preserve"> </w:t>
      </w:r>
      <w:r w:rsidRPr="007409E1">
        <w:rPr>
          <w:rFonts w:ascii="Times New Roman" w:hAnsi="Times New Roman" w:cs="Times New Roman"/>
          <w:i/>
          <w:color w:val="000000" w:themeColor="text1"/>
          <w:sz w:val="24"/>
          <w:szCs w:val="24"/>
        </w:rPr>
        <w:t xml:space="preserve">Estado y Política. </w:t>
      </w:r>
      <w:r w:rsidRPr="007409E1">
        <w:rPr>
          <w:rFonts w:ascii="Times New Roman" w:hAnsi="Times New Roman" w:cs="Times New Roman"/>
          <w:color w:val="000000" w:themeColor="text1"/>
          <w:sz w:val="24"/>
          <w:szCs w:val="24"/>
        </w:rPr>
        <w:t xml:space="preserve">Caracas: </w:t>
      </w:r>
      <w:proofErr w:type="spellStart"/>
      <w:r w:rsidRPr="007409E1">
        <w:rPr>
          <w:rFonts w:ascii="Times New Roman" w:hAnsi="Times New Roman" w:cs="Times New Roman"/>
          <w:color w:val="000000" w:themeColor="text1"/>
          <w:sz w:val="24"/>
          <w:szCs w:val="24"/>
        </w:rPr>
        <w:t>Mobil</w:t>
      </w:r>
      <w:proofErr w:type="spellEnd"/>
      <w:r w:rsidRPr="007409E1">
        <w:rPr>
          <w:rFonts w:ascii="Times New Roman" w:hAnsi="Times New Roman" w:cs="Times New Roman"/>
          <w:color w:val="000000" w:themeColor="text1"/>
          <w:sz w:val="24"/>
          <w:szCs w:val="24"/>
        </w:rPr>
        <w:t xml:space="preserve">-Libros. </w:t>
      </w:r>
    </w:p>
    <w:p w:rsidR="00414AE9" w:rsidRPr="007409E1" w:rsidRDefault="00D260FD" w:rsidP="007409E1">
      <w:pPr>
        <w:spacing w:after="0" w:line="480" w:lineRule="auto"/>
        <w:ind w:left="773" w:hangingChars="322" w:hanging="773"/>
        <w:rPr>
          <w:rFonts w:ascii="Times New Roman" w:hAnsi="Times New Roman" w:cs="Times New Roman"/>
          <w:color w:val="000000" w:themeColor="text1"/>
          <w:sz w:val="24"/>
          <w:szCs w:val="24"/>
        </w:rPr>
      </w:pPr>
      <w:proofErr w:type="spellStart"/>
      <w:r w:rsidRPr="007409E1">
        <w:rPr>
          <w:rFonts w:ascii="Times New Roman" w:hAnsi="Times New Roman" w:cs="Times New Roman"/>
          <w:color w:val="000000" w:themeColor="text1"/>
          <w:sz w:val="24"/>
          <w:szCs w:val="24"/>
        </w:rPr>
        <w:t>Clinic</w:t>
      </w:r>
      <w:proofErr w:type="spellEnd"/>
      <w:r w:rsidRPr="007409E1">
        <w:rPr>
          <w:rFonts w:ascii="Times New Roman" w:hAnsi="Times New Roman" w:cs="Times New Roman"/>
          <w:color w:val="000000" w:themeColor="text1"/>
          <w:sz w:val="24"/>
          <w:szCs w:val="24"/>
        </w:rPr>
        <w:t xml:space="preserve"> Barcelona (</w:t>
      </w:r>
      <w:r w:rsidR="003B5179" w:rsidRPr="007409E1">
        <w:rPr>
          <w:rFonts w:ascii="Times New Roman" w:hAnsi="Times New Roman" w:cs="Times New Roman"/>
          <w:color w:val="000000" w:themeColor="text1"/>
          <w:sz w:val="24"/>
          <w:szCs w:val="24"/>
        </w:rPr>
        <w:t>11 junio</w:t>
      </w:r>
      <w:r w:rsidR="00414AE9" w:rsidRPr="007409E1">
        <w:rPr>
          <w:rFonts w:ascii="Times New Roman" w:hAnsi="Times New Roman" w:cs="Times New Roman"/>
          <w:color w:val="000000" w:themeColor="text1"/>
          <w:sz w:val="24"/>
          <w:szCs w:val="24"/>
        </w:rPr>
        <w:t xml:space="preserve">, </w:t>
      </w:r>
      <w:r w:rsidRPr="007409E1">
        <w:rPr>
          <w:rFonts w:ascii="Times New Roman" w:hAnsi="Times New Roman" w:cs="Times New Roman"/>
          <w:color w:val="000000" w:themeColor="text1"/>
          <w:sz w:val="24"/>
          <w:szCs w:val="24"/>
        </w:rPr>
        <w:t>2020). El virus de la COVID-19 no inf</w:t>
      </w:r>
      <w:r w:rsidR="00414AE9" w:rsidRPr="007409E1">
        <w:rPr>
          <w:rFonts w:ascii="Times New Roman" w:hAnsi="Times New Roman" w:cs="Times New Roman"/>
          <w:color w:val="000000" w:themeColor="text1"/>
          <w:sz w:val="24"/>
          <w:szCs w:val="24"/>
        </w:rPr>
        <w:t>ecta más a las personas con VIH [artículo web]</w:t>
      </w:r>
      <w:r w:rsidRPr="007409E1">
        <w:rPr>
          <w:rFonts w:ascii="Times New Roman" w:hAnsi="Times New Roman" w:cs="Times New Roman"/>
          <w:color w:val="000000" w:themeColor="text1"/>
          <w:sz w:val="24"/>
          <w:szCs w:val="24"/>
        </w:rPr>
        <w:t xml:space="preserve">. Recuperado de </w:t>
      </w:r>
      <w:hyperlink r:id="rId10" w:history="1">
        <w:r w:rsidR="00414AE9" w:rsidRPr="007409E1">
          <w:rPr>
            <w:rStyle w:val="Hipervnculo"/>
            <w:rFonts w:ascii="Times New Roman" w:hAnsi="Times New Roman" w:cs="Times New Roman"/>
            <w:color w:val="000000" w:themeColor="text1"/>
            <w:sz w:val="24"/>
            <w:szCs w:val="24"/>
            <w:u w:val="none"/>
          </w:rPr>
          <w:t>https://www.clinicbarcelona.org/noticias/el-virus-de-la-covid-19-no-infecta-mas-a-las-personas-con-vih</w:t>
        </w:r>
      </w:hyperlink>
    </w:p>
    <w:p w:rsidR="00AE721F" w:rsidRPr="007409E1" w:rsidRDefault="003B5179" w:rsidP="007409E1">
      <w:pPr>
        <w:spacing w:after="0" w:line="480" w:lineRule="auto"/>
        <w:ind w:left="773" w:hangingChars="322" w:hanging="773"/>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CEPAL (9 marzo,</w:t>
      </w:r>
      <w:r w:rsidR="00473057" w:rsidRPr="007409E1">
        <w:rPr>
          <w:rFonts w:ascii="Times New Roman" w:hAnsi="Times New Roman" w:cs="Times New Roman"/>
          <w:color w:val="000000" w:themeColor="text1"/>
          <w:sz w:val="24"/>
          <w:szCs w:val="24"/>
        </w:rPr>
        <w:t xml:space="preserve"> 2020). COVID-19 tendrá graves efectos sobre la economía mundial e impactará a los países de América La</w:t>
      </w:r>
      <w:r w:rsidRPr="007409E1">
        <w:rPr>
          <w:rFonts w:ascii="Times New Roman" w:hAnsi="Times New Roman" w:cs="Times New Roman"/>
          <w:color w:val="000000" w:themeColor="text1"/>
          <w:sz w:val="24"/>
          <w:szCs w:val="24"/>
        </w:rPr>
        <w:t>tina y el Caribe [artículo web</w:t>
      </w:r>
      <w:r w:rsidR="004B0E46" w:rsidRPr="007409E1">
        <w:rPr>
          <w:rFonts w:ascii="Times New Roman" w:hAnsi="Times New Roman" w:cs="Times New Roman"/>
          <w:color w:val="000000" w:themeColor="text1"/>
          <w:sz w:val="24"/>
          <w:szCs w:val="24"/>
        </w:rPr>
        <w:t xml:space="preserve">]. </w:t>
      </w:r>
      <w:r w:rsidR="00813DFC" w:rsidRPr="007409E1">
        <w:rPr>
          <w:rFonts w:ascii="Times New Roman" w:hAnsi="Times New Roman" w:cs="Times New Roman"/>
          <w:color w:val="000000" w:themeColor="text1"/>
          <w:sz w:val="24"/>
          <w:szCs w:val="24"/>
        </w:rPr>
        <w:t xml:space="preserve">Recuperado de </w:t>
      </w:r>
      <w:hyperlink r:id="rId11" w:history="1">
        <w:r w:rsidR="00473057" w:rsidRPr="007409E1">
          <w:rPr>
            <w:rStyle w:val="Hipervnculo"/>
            <w:rFonts w:ascii="Times New Roman" w:hAnsi="Times New Roman" w:cs="Times New Roman"/>
            <w:color w:val="000000" w:themeColor="text1"/>
            <w:sz w:val="24"/>
            <w:szCs w:val="24"/>
            <w:u w:val="none"/>
          </w:rPr>
          <w:t>https://www.cepal.org/es/comunicados/covid-19-tendra-graves-efectos-la-economia-mundial-impactara-paises-america-latina</w:t>
        </w:r>
      </w:hyperlink>
      <w:r w:rsidR="00AE721F" w:rsidRPr="007409E1">
        <w:rPr>
          <w:rFonts w:ascii="Times New Roman" w:hAnsi="Times New Roman" w:cs="Times New Roman"/>
          <w:color w:val="000000" w:themeColor="text1"/>
          <w:sz w:val="24"/>
          <w:szCs w:val="24"/>
        </w:rPr>
        <w:t xml:space="preserve">  </w:t>
      </w:r>
    </w:p>
    <w:p w:rsidR="00585105" w:rsidRPr="007409E1" w:rsidRDefault="00425A5E" w:rsidP="007409E1">
      <w:pPr>
        <w:spacing w:after="0" w:line="480" w:lineRule="auto"/>
        <w:ind w:left="773" w:hangingChars="322" w:hanging="773"/>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shd w:val="clear" w:color="auto" w:fill="FFFFFF"/>
        </w:rPr>
        <w:lastRenderedPageBreak/>
        <w:t>Corporación de Ra</w:t>
      </w:r>
      <w:r w:rsidR="005D56D8" w:rsidRPr="007409E1">
        <w:rPr>
          <w:rFonts w:ascii="Times New Roman" w:hAnsi="Times New Roman" w:cs="Times New Roman"/>
          <w:color w:val="000000" w:themeColor="text1"/>
          <w:sz w:val="24"/>
          <w:szCs w:val="24"/>
          <w:shd w:val="clear" w:color="auto" w:fill="FFFFFF"/>
        </w:rPr>
        <w:t>dio y Televisión Española (25</w:t>
      </w:r>
      <w:r w:rsidRPr="007409E1">
        <w:rPr>
          <w:rFonts w:ascii="Times New Roman" w:hAnsi="Times New Roman" w:cs="Times New Roman"/>
          <w:color w:val="000000" w:themeColor="text1"/>
          <w:sz w:val="24"/>
          <w:szCs w:val="24"/>
          <w:shd w:val="clear" w:color="auto" w:fill="FFFFFF"/>
        </w:rPr>
        <w:t xml:space="preserve"> agosto</w:t>
      </w:r>
      <w:r w:rsidR="005D56D8" w:rsidRPr="007409E1">
        <w:rPr>
          <w:rFonts w:ascii="Times New Roman" w:hAnsi="Times New Roman" w:cs="Times New Roman"/>
          <w:color w:val="000000" w:themeColor="text1"/>
          <w:sz w:val="24"/>
          <w:szCs w:val="24"/>
          <w:shd w:val="clear" w:color="auto" w:fill="FFFFFF"/>
        </w:rPr>
        <w:t>,</w:t>
      </w:r>
      <w:r w:rsidRPr="007409E1">
        <w:rPr>
          <w:rFonts w:ascii="Times New Roman" w:hAnsi="Times New Roman" w:cs="Times New Roman"/>
          <w:color w:val="000000" w:themeColor="text1"/>
          <w:sz w:val="24"/>
          <w:szCs w:val="24"/>
          <w:shd w:val="clear" w:color="auto" w:fill="FFFFFF"/>
        </w:rPr>
        <w:t xml:space="preserve"> 2020). </w:t>
      </w:r>
      <w:r w:rsidR="00640670" w:rsidRPr="007409E1">
        <w:rPr>
          <w:rFonts w:ascii="Times New Roman" w:hAnsi="Times New Roman" w:cs="Times New Roman"/>
          <w:color w:val="000000" w:themeColor="text1"/>
          <w:sz w:val="24"/>
          <w:szCs w:val="24"/>
          <w:shd w:val="clear" w:color="auto" w:fill="FFFFFF"/>
        </w:rPr>
        <w:t>El mapa mundial del coronavirus: más de 23,7 millones de casos y más de 8</w:t>
      </w:r>
      <w:r w:rsidR="00150263">
        <w:rPr>
          <w:rFonts w:ascii="Times New Roman" w:hAnsi="Times New Roman" w:cs="Times New Roman"/>
          <w:color w:val="000000" w:themeColor="text1"/>
          <w:sz w:val="24"/>
          <w:szCs w:val="24"/>
          <w:shd w:val="clear" w:color="auto" w:fill="FFFFFF"/>
        </w:rPr>
        <w:t>15.000 muertos en todo el mundo</w:t>
      </w:r>
      <w:r w:rsidR="00640670" w:rsidRPr="007409E1">
        <w:rPr>
          <w:rFonts w:ascii="Times New Roman" w:hAnsi="Times New Roman" w:cs="Times New Roman"/>
          <w:color w:val="000000" w:themeColor="text1"/>
          <w:sz w:val="24"/>
          <w:szCs w:val="24"/>
          <w:shd w:val="clear" w:color="auto" w:fill="FFFFFF"/>
        </w:rPr>
        <w:t xml:space="preserve"> </w:t>
      </w:r>
      <w:r w:rsidR="005D56D8" w:rsidRPr="007409E1">
        <w:rPr>
          <w:rFonts w:ascii="Times New Roman" w:hAnsi="Times New Roman" w:cs="Times New Roman"/>
          <w:color w:val="000000" w:themeColor="text1"/>
          <w:sz w:val="24"/>
          <w:szCs w:val="24"/>
          <w:shd w:val="clear" w:color="auto" w:fill="FFFFFF"/>
        </w:rPr>
        <w:t>[artículo web]</w:t>
      </w:r>
      <w:r w:rsidR="00640670" w:rsidRPr="007409E1">
        <w:rPr>
          <w:rFonts w:ascii="Times New Roman" w:hAnsi="Times New Roman" w:cs="Times New Roman"/>
          <w:color w:val="000000" w:themeColor="text1"/>
          <w:sz w:val="24"/>
          <w:szCs w:val="24"/>
          <w:shd w:val="clear" w:color="auto" w:fill="FFFFFF"/>
        </w:rPr>
        <w:t xml:space="preserve">. Recuperado de </w:t>
      </w:r>
      <w:bookmarkStart w:id="0" w:name="_GoBack"/>
      <w:bookmarkEnd w:id="0"/>
      <w:r w:rsidR="00585105" w:rsidRPr="007409E1">
        <w:rPr>
          <w:rFonts w:ascii="Times New Roman" w:hAnsi="Times New Roman" w:cs="Times New Roman"/>
          <w:color w:val="000000" w:themeColor="text1"/>
          <w:sz w:val="24"/>
          <w:szCs w:val="24"/>
        </w:rPr>
        <w:fldChar w:fldCharType="begin"/>
      </w:r>
      <w:r w:rsidR="00585105" w:rsidRPr="007409E1">
        <w:rPr>
          <w:rFonts w:ascii="Times New Roman" w:hAnsi="Times New Roman" w:cs="Times New Roman"/>
          <w:color w:val="000000" w:themeColor="text1"/>
          <w:sz w:val="24"/>
          <w:szCs w:val="24"/>
        </w:rPr>
        <w:instrText xml:space="preserve"> HYPERLINK "https://www.rtve.es/noticias/20200825/mapa-mundial-del-coronavirus/1998143.shtml" </w:instrText>
      </w:r>
      <w:r w:rsidR="00585105" w:rsidRPr="007409E1">
        <w:rPr>
          <w:rFonts w:ascii="Times New Roman" w:hAnsi="Times New Roman" w:cs="Times New Roman"/>
          <w:color w:val="000000" w:themeColor="text1"/>
          <w:sz w:val="24"/>
          <w:szCs w:val="24"/>
        </w:rPr>
        <w:fldChar w:fldCharType="separate"/>
      </w:r>
      <w:r w:rsidR="00585105" w:rsidRPr="007409E1">
        <w:rPr>
          <w:rStyle w:val="Hipervnculo"/>
          <w:rFonts w:ascii="Times New Roman" w:hAnsi="Times New Roman" w:cs="Times New Roman"/>
          <w:color w:val="000000" w:themeColor="text1"/>
          <w:sz w:val="24"/>
          <w:szCs w:val="24"/>
          <w:u w:val="none"/>
        </w:rPr>
        <w:t>https://www.rtve.es/noticias/20200825/mapa-mundial-del-</w:t>
      </w:r>
      <w:r w:rsidR="00585105" w:rsidRPr="007409E1">
        <w:rPr>
          <w:rStyle w:val="Hipervnculo"/>
          <w:rFonts w:ascii="Times New Roman" w:hAnsi="Times New Roman" w:cs="Times New Roman"/>
          <w:color w:val="000000" w:themeColor="text1"/>
          <w:sz w:val="24"/>
          <w:szCs w:val="24"/>
          <w:u w:val="none"/>
        </w:rPr>
        <w:t>coronavirus/1998143.shtml</w:t>
      </w:r>
      <w:r w:rsidR="00585105" w:rsidRPr="007409E1">
        <w:rPr>
          <w:rFonts w:ascii="Times New Roman" w:hAnsi="Times New Roman" w:cs="Times New Roman"/>
          <w:color w:val="000000" w:themeColor="text1"/>
          <w:sz w:val="24"/>
          <w:szCs w:val="24"/>
        </w:rPr>
        <w:fldChar w:fldCharType="end"/>
      </w:r>
    </w:p>
    <w:p w:rsidR="00FA25C0" w:rsidRPr="007409E1" w:rsidRDefault="00FA25C0" w:rsidP="007409E1">
      <w:pPr>
        <w:spacing w:after="0" w:line="480" w:lineRule="auto"/>
        <w:ind w:left="773" w:hangingChars="322" w:hanging="773"/>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Departamento de Salud y Servicios Humanos de E.E.U.U. (2020). Antirretroviral</w:t>
      </w:r>
      <w:r w:rsidR="005B7870" w:rsidRPr="007409E1">
        <w:rPr>
          <w:rFonts w:ascii="Times New Roman" w:hAnsi="Times New Roman" w:cs="Times New Roman"/>
          <w:color w:val="000000" w:themeColor="text1"/>
          <w:sz w:val="24"/>
          <w:szCs w:val="24"/>
        </w:rPr>
        <w:t xml:space="preserve"> [página web]. </w:t>
      </w:r>
      <w:r w:rsidR="00640B88" w:rsidRPr="007409E1">
        <w:rPr>
          <w:rFonts w:ascii="Times New Roman" w:hAnsi="Times New Roman" w:cs="Times New Roman"/>
          <w:color w:val="000000" w:themeColor="text1"/>
          <w:sz w:val="24"/>
          <w:szCs w:val="24"/>
        </w:rPr>
        <w:t xml:space="preserve">Recuperado de </w:t>
      </w:r>
      <w:hyperlink r:id="rId12" w:history="1">
        <w:r w:rsidR="001E5F60" w:rsidRPr="007409E1">
          <w:rPr>
            <w:rStyle w:val="Hipervnculo"/>
            <w:rFonts w:ascii="Times New Roman" w:hAnsi="Times New Roman" w:cs="Times New Roman"/>
            <w:color w:val="000000" w:themeColor="text1"/>
            <w:sz w:val="24"/>
            <w:szCs w:val="24"/>
            <w:u w:val="none"/>
          </w:rPr>
          <w:t>https://infosida.nih.gov/understanding-hiv-aids/glossary/1417/antirretroviral</w:t>
        </w:r>
      </w:hyperlink>
      <w:r w:rsidR="001E5F60" w:rsidRPr="007409E1">
        <w:rPr>
          <w:rFonts w:ascii="Times New Roman" w:hAnsi="Times New Roman" w:cs="Times New Roman"/>
          <w:color w:val="000000" w:themeColor="text1"/>
          <w:sz w:val="24"/>
          <w:szCs w:val="24"/>
        </w:rPr>
        <w:t xml:space="preserve"> </w:t>
      </w:r>
    </w:p>
    <w:p w:rsidR="00585105" w:rsidRPr="007409E1" w:rsidRDefault="00585105" w:rsidP="007409E1">
      <w:pPr>
        <w:spacing w:after="0" w:line="480" w:lineRule="auto"/>
        <w:ind w:left="773" w:hangingChars="322" w:hanging="773"/>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El Tiempo</w:t>
      </w:r>
      <w:r w:rsidR="00395D24" w:rsidRPr="007409E1">
        <w:rPr>
          <w:rFonts w:ascii="Times New Roman" w:hAnsi="Times New Roman" w:cs="Times New Roman"/>
          <w:color w:val="000000" w:themeColor="text1"/>
          <w:sz w:val="24"/>
          <w:szCs w:val="24"/>
        </w:rPr>
        <w:t xml:space="preserve"> (</w:t>
      </w:r>
      <w:r w:rsidR="00BB6260" w:rsidRPr="007409E1">
        <w:rPr>
          <w:rFonts w:ascii="Times New Roman" w:hAnsi="Times New Roman" w:cs="Times New Roman"/>
          <w:color w:val="000000" w:themeColor="text1"/>
          <w:sz w:val="24"/>
          <w:szCs w:val="24"/>
        </w:rPr>
        <w:t xml:space="preserve">4 marzo, </w:t>
      </w:r>
      <w:r w:rsidR="00395D24" w:rsidRPr="007409E1">
        <w:rPr>
          <w:rFonts w:ascii="Times New Roman" w:hAnsi="Times New Roman" w:cs="Times New Roman"/>
          <w:color w:val="000000" w:themeColor="text1"/>
          <w:sz w:val="24"/>
          <w:szCs w:val="24"/>
        </w:rPr>
        <w:t>2020). Coronavirus: la frontera con Vene</w:t>
      </w:r>
      <w:r w:rsidR="00BB6260" w:rsidRPr="007409E1">
        <w:rPr>
          <w:rFonts w:ascii="Times New Roman" w:hAnsi="Times New Roman" w:cs="Times New Roman"/>
          <w:color w:val="000000" w:themeColor="text1"/>
          <w:sz w:val="24"/>
          <w:szCs w:val="24"/>
        </w:rPr>
        <w:t>zuela, un flanco muy débil [artículo web]</w:t>
      </w:r>
      <w:r w:rsidR="00395D24" w:rsidRPr="007409E1">
        <w:rPr>
          <w:rFonts w:ascii="Times New Roman" w:hAnsi="Times New Roman" w:cs="Times New Roman"/>
          <w:color w:val="000000" w:themeColor="text1"/>
          <w:sz w:val="24"/>
          <w:szCs w:val="24"/>
        </w:rPr>
        <w:t xml:space="preserve">. Recuperado de </w:t>
      </w:r>
      <w:hyperlink r:id="rId13" w:history="1">
        <w:r w:rsidR="00013B96" w:rsidRPr="007409E1">
          <w:rPr>
            <w:rStyle w:val="Hipervnculo"/>
            <w:rFonts w:ascii="Times New Roman" w:hAnsi="Times New Roman" w:cs="Times New Roman"/>
            <w:color w:val="000000" w:themeColor="text1"/>
            <w:sz w:val="24"/>
            <w:szCs w:val="24"/>
            <w:u w:val="none"/>
          </w:rPr>
          <w:t>https://www.eltiempo.com/politica/gobierno/coronavirus-la-frontera-con-venezuela-un-flanco-muy-debil-468714</w:t>
        </w:r>
      </w:hyperlink>
      <w:r w:rsidR="00013B96" w:rsidRPr="007409E1">
        <w:rPr>
          <w:rFonts w:ascii="Times New Roman" w:hAnsi="Times New Roman" w:cs="Times New Roman"/>
          <w:color w:val="000000" w:themeColor="text1"/>
          <w:sz w:val="24"/>
          <w:szCs w:val="24"/>
        </w:rPr>
        <w:t xml:space="preserve"> </w:t>
      </w:r>
    </w:p>
    <w:p w:rsidR="006C7B91" w:rsidRPr="007409E1" w:rsidRDefault="00265715" w:rsidP="007409E1">
      <w:pPr>
        <w:spacing w:after="0" w:line="480" w:lineRule="auto"/>
        <w:ind w:left="773" w:hangingChars="322" w:hanging="773"/>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 xml:space="preserve">Europa </w:t>
      </w:r>
      <w:proofErr w:type="spellStart"/>
      <w:r w:rsidRPr="007409E1">
        <w:rPr>
          <w:rFonts w:ascii="Times New Roman" w:hAnsi="Times New Roman" w:cs="Times New Roman"/>
          <w:color w:val="000000" w:themeColor="text1"/>
          <w:sz w:val="24"/>
          <w:szCs w:val="24"/>
        </w:rPr>
        <w:t>Press</w:t>
      </w:r>
      <w:proofErr w:type="spellEnd"/>
      <w:r w:rsidRPr="007409E1">
        <w:rPr>
          <w:rFonts w:ascii="Times New Roman" w:hAnsi="Times New Roman" w:cs="Times New Roman"/>
          <w:color w:val="000000" w:themeColor="text1"/>
          <w:sz w:val="24"/>
          <w:szCs w:val="24"/>
        </w:rPr>
        <w:t xml:space="preserve"> (</w:t>
      </w:r>
      <w:r w:rsidR="008E03FD" w:rsidRPr="007409E1">
        <w:rPr>
          <w:rFonts w:ascii="Times New Roman" w:hAnsi="Times New Roman" w:cs="Times New Roman"/>
          <w:color w:val="000000" w:themeColor="text1"/>
          <w:sz w:val="24"/>
          <w:szCs w:val="24"/>
        </w:rPr>
        <w:t xml:space="preserve">22 julio, </w:t>
      </w:r>
      <w:r w:rsidRPr="007409E1">
        <w:rPr>
          <w:rFonts w:ascii="Times New Roman" w:hAnsi="Times New Roman" w:cs="Times New Roman"/>
          <w:color w:val="000000" w:themeColor="text1"/>
          <w:sz w:val="24"/>
          <w:szCs w:val="24"/>
        </w:rPr>
        <w:t>2020). El Covid-19 puede infectar a 186 millones de enfermos cróni</w:t>
      </w:r>
      <w:r w:rsidR="008E03FD" w:rsidRPr="007409E1">
        <w:rPr>
          <w:rFonts w:ascii="Times New Roman" w:hAnsi="Times New Roman" w:cs="Times New Roman"/>
          <w:color w:val="000000" w:themeColor="text1"/>
          <w:sz w:val="24"/>
          <w:szCs w:val="24"/>
        </w:rPr>
        <w:t>cos en América Latina [artículo web]</w:t>
      </w:r>
      <w:r w:rsidRPr="007409E1">
        <w:rPr>
          <w:rFonts w:ascii="Times New Roman" w:hAnsi="Times New Roman" w:cs="Times New Roman"/>
          <w:color w:val="000000" w:themeColor="text1"/>
          <w:sz w:val="24"/>
          <w:szCs w:val="24"/>
        </w:rPr>
        <w:t xml:space="preserve">. Recuperado de </w:t>
      </w:r>
      <w:hyperlink r:id="rId14" w:history="1">
        <w:r w:rsidRPr="007409E1">
          <w:rPr>
            <w:rStyle w:val="Hipervnculo"/>
            <w:rFonts w:ascii="Times New Roman" w:hAnsi="Times New Roman" w:cs="Times New Roman"/>
            <w:color w:val="000000" w:themeColor="text1"/>
            <w:sz w:val="24"/>
            <w:szCs w:val="24"/>
            <w:u w:val="none"/>
          </w:rPr>
          <w:t>https://www.infosalus.com/salud-investigacion/noticia-covid-19-puede-infectar-186-millones-enfermos-cronicos-america-latina-20200722100007.html</w:t>
        </w:r>
      </w:hyperlink>
      <w:r w:rsidRPr="007409E1">
        <w:rPr>
          <w:rFonts w:ascii="Times New Roman" w:hAnsi="Times New Roman" w:cs="Times New Roman"/>
          <w:color w:val="000000" w:themeColor="text1"/>
          <w:sz w:val="24"/>
          <w:szCs w:val="24"/>
        </w:rPr>
        <w:t xml:space="preserve"> </w:t>
      </w:r>
    </w:p>
    <w:p w:rsidR="0060319B" w:rsidRPr="007409E1" w:rsidRDefault="0060319B" w:rsidP="007409E1">
      <w:pPr>
        <w:spacing w:after="0" w:line="480" w:lineRule="auto"/>
        <w:ind w:left="773" w:hangingChars="322" w:hanging="773"/>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Franco, J. (2014) ¿Cóm</w:t>
      </w:r>
      <w:r w:rsidR="006C7B91" w:rsidRPr="007409E1">
        <w:rPr>
          <w:rFonts w:ascii="Times New Roman" w:hAnsi="Times New Roman" w:cs="Times New Roman"/>
          <w:color w:val="000000" w:themeColor="text1"/>
          <w:sz w:val="24"/>
          <w:szCs w:val="24"/>
        </w:rPr>
        <w:t>o diseñar una política pública? [</w:t>
      </w:r>
      <w:proofErr w:type="gramStart"/>
      <w:r w:rsidR="006C7B91" w:rsidRPr="007409E1">
        <w:rPr>
          <w:rFonts w:ascii="Times New Roman" w:hAnsi="Times New Roman" w:cs="Times New Roman"/>
          <w:color w:val="000000" w:themeColor="text1"/>
          <w:sz w:val="24"/>
          <w:szCs w:val="24"/>
        </w:rPr>
        <w:t>nota</w:t>
      </w:r>
      <w:proofErr w:type="gramEnd"/>
      <w:r w:rsidR="006C7B91" w:rsidRPr="007409E1">
        <w:rPr>
          <w:rFonts w:ascii="Times New Roman" w:hAnsi="Times New Roman" w:cs="Times New Roman"/>
          <w:color w:val="000000" w:themeColor="text1"/>
          <w:sz w:val="24"/>
          <w:szCs w:val="24"/>
        </w:rPr>
        <w:t xml:space="preserve"> en blog]. </w:t>
      </w:r>
      <w:r w:rsidRPr="007409E1">
        <w:rPr>
          <w:rFonts w:ascii="Times New Roman" w:hAnsi="Times New Roman" w:cs="Times New Roman"/>
          <w:color w:val="000000" w:themeColor="text1"/>
          <w:sz w:val="24"/>
          <w:szCs w:val="24"/>
        </w:rPr>
        <w:t xml:space="preserve">Recuperado de  </w:t>
      </w:r>
      <w:hyperlink r:id="rId15" w:history="1">
        <w:r w:rsidRPr="007409E1">
          <w:rPr>
            <w:rStyle w:val="Hipervnculo"/>
            <w:rFonts w:ascii="Times New Roman" w:hAnsi="Times New Roman" w:cs="Times New Roman"/>
            <w:color w:val="000000" w:themeColor="text1"/>
            <w:sz w:val="24"/>
            <w:szCs w:val="24"/>
            <w:u w:val="none"/>
          </w:rPr>
          <w:t>https://www.iexe.edu.mx/blog/como-disenar-una-politica-publica.html</w:t>
        </w:r>
      </w:hyperlink>
    </w:p>
    <w:p w:rsidR="00271DDB" w:rsidRPr="007409E1" w:rsidRDefault="00271DDB" w:rsidP="007409E1">
      <w:pPr>
        <w:spacing w:after="0" w:line="480" w:lineRule="auto"/>
        <w:ind w:left="773" w:hangingChars="322" w:hanging="773"/>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Gómez, J. (</w:t>
      </w:r>
      <w:r w:rsidR="006C31AE" w:rsidRPr="007409E1">
        <w:rPr>
          <w:rFonts w:ascii="Times New Roman" w:hAnsi="Times New Roman" w:cs="Times New Roman"/>
          <w:color w:val="000000" w:themeColor="text1"/>
          <w:sz w:val="24"/>
          <w:szCs w:val="24"/>
        </w:rPr>
        <w:t xml:space="preserve">26 junio, </w:t>
      </w:r>
      <w:r w:rsidRPr="007409E1">
        <w:rPr>
          <w:rFonts w:ascii="Times New Roman" w:hAnsi="Times New Roman" w:cs="Times New Roman"/>
          <w:color w:val="000000" w:themeColor="text1"/>
          <w:sz w:val="24"/>
          <w:szCs w:val="24"/>
        </w:rPr>
        <w:t>2020). Los enfermos de Sida: Los otros abandonados en la pandemia que no toman sus retrovirales</w:t>
      </w:r>
      <w:r w:rsidR="006C31AE" w:rsidRPr="007409E1">
        <w:rPr>
          <w:rFonts w:ascii="Times New Roman" w:hAnsi="Times New Roman" w:cs="Times New Roman"/>
          <w:color w:val="000000" w:themeColor="text1"/>
          <w:sz w:val="24"/>
          <w:szCs w:val="24"/>
        </w:rPr>
        <w:t xml:space="preserve"> [artículo web]</w:t>
      </w:r>
      <w:r w:rsidR="0071428D" w:rsidRPr="007409E1">
        <w:rPr>
          <w:rFonts w:ascii="Times New Roman" w:hAnsi="Times New Roman" w:cs="Times New Roman"/>
          <w:color w:val="000000" w:themeColor="text1"/>
          <w:sz w:val="24"/>
          <w:szCs w:val="24"/>
        </w:rPr>
        <w:t xml:space="preserve">. Recuperado de </w:t>
      </w:r>
      <w:hyperlink r:id="rId16" w:history="1">
        <w:r w:rsidRPr="007409E1">
          <w:rPr>
            <w:rStyle w:val="Hipervnculo"/>
            <w:rFonts w:ascii="Times New Roman" w:hAnsi="Times New Roman" w:cs="Times New Roman"/>
            <w:color w:val="000000" w:themeColor="text1"/>
            <w:sz w:val="24"/>
            <w:szCs w:val="24"/>
            <w:u w:val="none"/>
          </w:rPr>
          <w:t>https://elcierredigital.com/salud-y-bienestar/215111840/enfermos-sida-no-retrovirales-covid-19.html</w:t>
        </w:r>
      </w:hyperlink>
      <w:r w:rsidRPr="007409E1">
        <w:rPr>
          <w:rFonts w:ascii="Times New Roman" w:hAnsi="Times New Roman" w:cs="Times New Roman"/>
          <w:color w:val="000000" w:themeColor="text1"/>
          <w:sz w:val="24"/>
          <w:szCs w:val="24"/>
        </w:rPr>
        <w:t xml:space="preserve">. </w:t>
      </w:r>
    </w:p>
    <w:p w:rsidR="00843A4D" w:rsidRPr="007409E1" w:rsidRDefault="00843A4D" w:rsidP="007409E1">
      <w:pPr>
        <w:pStyle w:val="Ttulo1"/>
        <w:spacing w:before="0" w:beforeAutospacing="0" w:after="0" w:afterAutospacing="0" w:line="480" w:lineRule="auto"/>
        <w:ind w:left="773" w:hangingChars="322" w:hanging="773"/>
        <w:rPr>
          <w:b w:val="0"/>
          <w:color w:val="000000" w:themeColor="text1"/>
          <w:sz w:val="24"/>
          <w:szCs w:val="24"/>
        </w:rPr>
      </w:pPr>
      <w:proofErr w:type="spellStart"/>
      <w:r w:rsidRPr="007409E1">
        <w:rPr>
          <w:b w:val="0"/>
          <w:color w:val="000000" w:themeColor="text1"/>
          <w:sz w:val="24"/>
          <w:szCs w:val="24"/>
        </w:rPr>
        <w:lastRenderedPageBreak/>
        <w:t>Loey</w:t>
      </w:r>
      <w:proofErr w:type="spellEnd"/>
      <w:r w:rsidRPr="007409E1">
        <w:rPr>
          <w:b w:val="0"/>
          <w:color w:val="000000" w:themeColor="text1"/>
          <w:sz w:val="24"/>
          <w:szCs w:val="24"/>
        </w:rPr>
        <w:t>, Felipe (</w:t>
      </w:r>
      <w:r w:rsidR="0030477A" w:rsidRPr="007409E1">
        <w:rPr>
          <w:b w:val="0"/>
          <w:color w:val="000000" w:themeColor="text1"/>
          <w:sz w:val="24"/>
          <w:szCs w:val="24"/>
        </w:rPr>
        <w:t xml:space="preserve">7 julio, </w:t>
      </w:r>
      <w:r w:rsidRPr="007409E1">
        <w:rPr>
          <w:b w:val="0"/>
          <w:color w:val="000000" w:themeColor="text1"/>
          <w:sz w:val="24"/>
          <w:szCs w:val="24"/>
        </w:rPr>
        <w:t xml:space="preserve">2020). </w:t>
      </w:r>
      <w:r w:rsidR="004E126F" w:rsidRPr="007409E1">
        <w:rPr>
          <w:b w:val="0"/>
          <w:color w:val="000000" w:themeColor="text1"/>
          <w:sz w:val="24"/>
          <w:szCs w:val="24"/>
        </w:rPr>
        <w:t>América Latina sobrepasa a Estados Unidos en los casos de un COVID-19 que no respeta grupos étnicos ni cargos políticos</w:t>
      </w:r>
      <w:r w:rsidR="0030477A" w:rsidRPr="007409E1">
        <w:rPr>
          <w:b w:val="0"/>
          <w:color w:val="000000" w:themeColor="text1"/>
          <w:sz w:val="24"/>
          <w:szCs w:val="24"/>
        </w:rPr>
        <w:t xml:space="preserve"> [artículo web]</w:t>
      </w:r>
      <w:r w:rsidR="004E126F" w:rsidRPr="007409E1">
        <w:rPr>
          <w:b w:val="0"/>
          <w:color w:val="000000" w:themeColor="text1"/>
          <w:sz w:val="24"/>
          <w:szCs w:val="24"/>
        </w:rPr>
        <w:t xml:space="preserve">. Recuperado de </w:t>
      </w:r>
      <w:hyperlink r:id="rId17" w:history="1">
        <w:r w:rsidR="004E126F" w:rsidRPr="007409E1">
          <w:rPr>
            <w:rStyle w:val="Hipervnculo"/>
            <w:b w:val="0"/>
            <w:color w:val="000000" w:themeColor="text1"/>
            <w:sz w:val="24"/>
            <w:szCs w:val="24"/>
            <w:u w:val="none"/>
          </w:rPr>
          <w:t>https://news.un.org/es/story/2020/07/1477091</w:t>
        </w:r>
      </w:hyperlink>
    </w:p>
    <w:p w:rsidR="00682F0F" w:rsidRPr="007409E1" w:rsidRDefault="00471A3B" w:rsidP="007409E1">
      <w:pPr>
        <w:spacing w:after="0" w:line="480" w:lineRule="auto"/>
        <w:ind w:left="773" w:hangingChars="322" w:hanging="773"/>
        <w:rPr>
          <w:rFonts w:ascii="Times New Roman" w:hAnsi="Times New Roman" w:cs="Times New Roman"/>
          <w:color w:val="000000" w:themeColor="text1"/>
          <w:sz w:val="24"/>
          <w:szCs w:val="24"/>
        </w:rPr>
      </w:pPr>
      <w:proofErr w:type="spellStart"/>
      <w:r w:rsidRPr="007409E1">
        <w:rPr>
          <w:rFonts w:ascii="Times New Roman" w:hAnsi="Times New Roman" w:cs="Times New Roman"/>
          <w:color w:val="000000" w:themeColor="text1"/>
          <w:sz w:val="24"/>
          <w:szCs w:val="24"/>
        </w:rPr>
        <w:t>MedlinePlus</w:t>
      </w:r>
      <w:proofErr w:type="spellEnd"/>
      <w:r w:rsidRPr="007409E1">
        <w:rPr>
          <w:rFonts w:ascii="Times New Roman" w:hAnsi="Times New Roman" w:cs="Times New Roman"/>
          <w:color w:val="000000" w:themeColor="text1"/>
          <w:sz w:val="24"/>
          <w:szCs w:val="24"/>
        </w:rPr>
        <w:t xml:space="preserve"> (2020). VIH/Sida [página web]</w:t>
      </w:r>
      <w:r w:rsidR="00682F0F" w:rsidRPr="007409E1">
        <w:rPr>
          <w:rFonts w:ascii="Times New Roman" w:hAnsi="Times New Roman" w:cs="Times New Roman"/>
          <w:color w:val="000000" w:themeColor="text1"/>
          <w:sz w:val="24"/>
          <w:szCs w:val="24"/>
        </w:rPr>
        <w:t xml:space="preserve">. Recuperado de </w:t>
      </w:r>
      <w:hyperlink r:id="rId18" w:anchor=":~:text=Cuando%20una%20persona%20se%20infecta,la%20enfermedad%20se%20llama%20sida." w:history="1">
        <w:r w:rsidR="00682F0F" w:rsidRPr="007409E1">
          <w:rPr>
            <w:rStyle w:val="Hipervnculo"/>
            <w:rFonts w:ascii="Times New Roman" w:hAnsi="Times New Roman" w:cs="Times New Roman"/>
            <w:color w:val="000000" w:themeColor="text1"/>
            <w:sz w:val="24"/>
            <w:szCs w:val="24"/>
            <w:u w:val="none"/>
          </w:rPr>
          <w:t>https://medlineplus.gov/spanish/ency/article/000594.htm#:~:text=Cuando%20una%20persona%20se%20infecta,la%20enfermedad%20se%20llama%20sida.</w:t>
        </w:r>
      </w:hyperlink>
    </w:p>
    <w:p w:rsidR="00E7308F" w:rsidRPr="007409E1" w:rsidRDefault="00E7308F" w:rsidP="007409E1">
      <w:pPr>
        <w:spacing w:after="0" w:line="480" w:lineRule="auto"/>
        <w:ind w:left="773" w:hangingChars="322" w:hanging="773"/>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Melean, Elio (</w:t>
      </w:r>
      <w:r w:rsidR="004005C5" w:rsidRPr="007409E1">
        <w:rPr>
          <w:rFonts w:ascii="Times New Roman" w:hAnsi="Times New Roman" w:cs="Times New Roman"/>
          <w:color w:val="000000" w:themeColor="text1"/>
          <w:sz w:val="24"/>
          <w:szCs w:val="24"/>
        </w:rPr>
        <w:t xml:space="preserve">30 marzo, </w:t>
      </w:r>
      <w:r w:rsidRPr="007409E1">
        <w:rPr>
          <w:rFonts w:ascii="Times New Roman" w:hAnsi="Times New Roman" w:cs="Times New Roman"/>
          <w:color w:val="000000" w:themeColor="text1"/>
          <w:sz w:val="24"/>
          <w:szCs w:val="24"/>
        </w:rPr>
        <w:t xml:space="preserve">2020). </w:t>
      </w:r>
      <w:r w:rsidR="00941BEE" w:rsidRPr="007409E1">
        <w:rPr>
          <w:rFonts w:ascii="Times New Roman" w:hAnsi="Times New Roman" w:cs="Times New Roman"/>
          <w:color w:val="000000" w:themeColor="text1"/>
          <w:sz w:val="24"/>
          <w:szCs w:val="24"/>
        </w:rPr>
        <w:t>Brasil y Colombia son focos de amenaza de Covid-19 para Venez</w:t>
      </w:r>
      <w:r w:rsidR="004005C5" w:rsidRPr="007409E1">
        <w:rPr>
          <w:rFonts w:ascii="Times New Roman" w:hAnsi="Times New Roman" w:cs="Times New Roman"/>
          <w:color w:val="000000" w:themeColor="text1"/>
          <w:sz w:val="24"/>
          <w:szCs w:val="24"/>
        </w:rPr>
        <w:t xml:space="preserve">uela [artículo web]. </w:t>
      </w:r>
      <w:r w:rsidR="00941BEE" w:rsidRPr="007409E1">
        <w:rPr>
          <w:rFonts w:ascii="Times New Roman" w:hAnsi="Times New Roman" w:cs="Times New Roman"/>
          <w:color w:val="000000" w:themeColor="text1"/>
          <w:sz w:val="24"/>
          <w:szCs w:val="24"/>
        </w:rPr>
        <w:t xml:space="preserve">Recuperado de </w:t>
      </w:r>
      <w:hyperlink r:id="rId19" w:history="1">
        <w:r w:rsidR="007C3C35" w:rsidRPr="007409E1">
          <w:rPr>
            <w:rStyle w:val="Hipervnculo"/>
            <w:rFonts w:ascii="Times New Roman" w:hAnsi="Times New Roman" w:cs="Times New Roman"/>
            <w:color w:val="000000" w:themeColor="text1"/>
            <w:sz w:val="24"/>
            <w:szCs w:val="24"/>
            <w:u w:val="none"/>
          </w:rPr>
          <w:t>http://mppre.gob.ve/2020/04/30/brasil-colombia-focos-amenaza-covid-19-venezuela/</w:t>
        </w:r>
      </w:hyperlink>
      <w:r w:rsidR="007C3C35" w:rsidRPr="007409E1">
        <w:rPr>
          <w:rFonts w:ascii="Times New Roman" w:hAnsi="Times New Roman" w:cs="Times New Roman"/>
          <w:color w:val="000000" w:themeColor="text1"/>
          <w:sz w:val="24"/>
          <w:szCs w:val="24"/>
        </w:rPr>
        <w:t xml:space="preserve"> </w:t>
      </w:r>
    </w:p>
    <w:p w:rsidR="00D17033" w:rsidRPr="007409E1" w:rsidRDefault="00520966" w:rsidP="007409E1">
      <w:pPr>
        <w:spacing w:after="0" w:line="480" w:lineRule="auto"/>
        <w:ind w:left="773" w:hangingChars="322" w:hanging="773"/>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Mercosur (1991</w:t>
      </w:r>
      <w:r w:rsidR="00D17033" w:rsidRPr="007409E1">
        <w:rPr>
          <w:rFonts w:ascii="Times New Roman" w:hAnsi="Times New Roman" w:cs="Times New Roman"/>
          <w:color w:val="000000" w:themeColor="text1"/>
          <w:sz w:val="24"/>
          <w:szCs w:val="24"/>
        </w:rPr>
        <w:t>). Tratado de Asunción para la C</w:t>
      </w:r>
      <w:r w:rsidRPr="007409E1">
        <w:rPr>
          <w:rFonts w:ascii="Times New Roman" w:hAnsi="Times New Roman" w:cs="Times New Roman"/>
          <w:color w:val="000000" w:themeColor="text1"/>
          <w:sz w:val="24"/>
          <w:szCs w:val="24"/>
        </w:rPr>
        <w:t>onstitución de un Mercado Común [página web]</w:t>
      </w:r>
      <w:r w:rsidR="00D17033" w:rsidRPr="007409E1">
        <w:rPr>
          <w:rFonts w:ascii="Times New Roman" w:hAnsi="Times New Roman" w:cs="Times New Roman"/>
          <w:color w:val="000000" w:themeColor="text1"/>
          <w:sz w:val="24"/>
          <w:szCs w:val="24"/>
        </w:rPr>
        <w:t xml:space="preserve">. Recuperado de </w:t>
      </w:r>
      <w:hyperlink r:id="rId20" w:history="1">
        <w:r w:rsidR="00D17033" w:rsidRPr="007409E1">
          <w:rPr>
            <w:rStyle w:val="Hipervnculo"/>
            <w:rFonts w:ascii="Times New Roman" w:hAnsi="Times New Roman" w:cs="Times New Roman"/>
            <w:color w:val="000000" w:themeColor="text1"/>
            <w:sz w:val="24"/>
            <w:szCs w:val="24"/>
            <w:u w:val="none"/>
          </w:rPr>
          <w:t>https://www.mercosur.int/documento/tratado-asuncion-constitucion-mercado-comun/</w:t>
        </w:r>
      </w:hyperlink>
    </w:p>
    <w:p w:rsidR="00D17033" w:rsidRPr="007409E1" w:rsidRDefault="00520966" w:rsidP="007409E1">
      <w:pPr>
        <w:spacing w:after="0" w:line="480" w:lineRule="auto"/>
        <w:ind w:left="773" w:hangingChars="322" w:hanging="773"/>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Mercosur (1998</w:t>
      </w:r>
      <w:r w:rsidR="00D17033" w:rsidRPr="007409E1">
        <w:rPr>
          <w:rFonts w:ascii="Times New Roman" w:hAnsi="Times New Roman" w:cs="Times New Roman"/>
          <w:color w:val="000000" w:themeColor="text1"/>
          <w:sz w:val="24"/>
          <w:szCs w:val="24"/>
        </w:rPr>
        <w:t>). Protocolo de Ushuaia sobre Compromiso Democrático en el MERCOSUR, la República de Bolivia y la República de Chile</w:t>
      </w:r>
      <w:r w:rsidRPr="007409E1">
        <w:rPr>
          <w:rFonts w:ascii="Times New Roman" w:hAnsi="Times New Roman" w:cs="Times New Roman"/>
          <w:color w:val="000000" w:themeColor="text1"/>
          <w:sz w:val="24"/>
          <w:szCs w:val="24"/>
        </w:rPr>
        <w:t xml:space="preserve"> [página web]</w:t>
      </w:r>
      <w:r w:rsidR="00D17033" w:rsidRPr="007409E1">
        <w:rPr>
          <w:rFonts w:ascii="Times New Roman" w:hAnsi="Times New Roman" w:cs="Times New Roman"/>
          <w:color w:val="000000" w:themeColor="text1"/>
          <w:sz w:val="24"/>
          <w:szCs w:val="24"/>
        </w:rPr>
        <w:t xml:space="preserve">. Recuperado de </w:t>
      </w:r>
      <w:hyperlink r:id="rId21" w:history="1">
        <w:r w:rsidR="00D17033" w:rsidRPr="007409E1">
          <w:rPr>
            <w:rStyle w:val="Hipervnculo"/>
            <w:rFonts w:ascii="Times New Roman" w:hAnsi="Times New Roman" w:cs="Times New Roman"/>
            <w:color w:val="000000" w:themeColor="text1"/>
            <w:sz w:val="24"/>
            <w:szCs w:val="24"/>
            <w:u w:val="none"/>
          </w:rPr>
          <w:t>https://www.mercosur.int/documento/protocolo-ushuaia-compromiso-democratico-mercosur-bolivia-chile/</w:t>
        </w:r>
      </w:hyperlink>
    </w:p>
    <w:p w:rsidR="003837C0" w:rsidRPr="007409E1" w:rsidRDefault="003837C0" w:rsidP="007409E1">
      <w:pPr>
        <w:spacing w:after="0" w:line="480" w:lineRule="auto"/>
        <w:ind w:left="773" w:hangingChars="322" w:hanging="773"/>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 xml:space="preserve">Mercosur (2005). Protocolo de Asunción sobre Compromiso con la Promoción y Protección de los Derechos Humanos. </w:t>
      </w:r>
      <w:r w:rsidR="004E6276" w:rsidRPr="007409E1">
        <w:rPr>
          <w:rFonts w:ascii="Times New Roman" w:hAnsi="Times New Roman" w:cs="Times New Roman"/>
          <w:color w:val="000000" w:themeColor="text1"/>
          <w:sz w:val="24"/>
          <w:szCs w:val="24"/>
        </w:rPr>
        <w:t xml:space="preserve"> Parlamento del Uruguay</w:t>
      </w:r>
      <w:r w:rsidR="00520966" w:rsidRPr="007409E1">
        <w:rPr>
          <w:rFonts w:ascii="Times New Roman" w:hAnsi="Times New Roman" w:cs="Times New Roman"/>
          <w:color w:val="000000" w:themeColor="text1"/>
          <w:sz w:val="24"/>
          <w:szCs w:val="24"/>
        </w:rPr>
        <w:t xml:space="preserve"> [página web]</w:t>
      </w:r>
      <w:r w:rsidR="004E6276" w:rsidRPr="007409E1">
        <w:rPr>
          <w:rFonts w:ascii="Times New Roman" w:hAnsi="Times New Roman" w:cs="Times New Roman"/>
          <w:color w:val="000000" w:themeColor="text1"/>
          <w:sz w:val="24"/>
          <w:szCs w:val="24"/>
        </w:rPr>
        <w:t xml:space="preserve">. Recuperado de </w:t>
      </w:r>
      <w:hyperlink r:id="rId22" w:history="1">
        <w:r w:rsidR="004E6276" w:rsidRPr="007409E1">
          <w:rPr>
            <w:rStyle w:val="Hipervnculo"/>
            <w:rFonts w:ascii="Times New Roman" w:hAnsi="Times New Roman" w:cs="Times New Roman"/>
            <w:color w:val="000000" w:themeColor="text1"/>
            <w:sz w:val="24"/>
            <w:szCs w:val="24"/>
            <w:u w:val="none"/>
          </w:rPr>
          <w:t>https://parlamento.gub.uy/</w:t>
        </w:r>
      </w:hyperlink>
      <w:r w:rsidR="004E6276" w:rsidRPr="007409E1">
        <w:rPr>
          <w:rFonts w:ascii="Times New Roman" w:hAnsi="Times New Roman" w:cs="Times New Roman"/>
          <w:color w:val="000000" w:themeColor="text1"/>
          <w:sz w:val="24"/>
          <w:szCs w:val="24"/>
        </w:rPr>
        <w:t xml:space="preserve"> </w:t>
      </w:r>
    </w:p>
    <w:p w:rsidR="00F35FBD" w:rsidRPr="007409E1" w:rsidRDefault="00F35FBD" w:rsidP="007409E1">
      <w:pPr>
        <w:spacing w:after="0" w:line="480" w:lineRule="auto"/>
        <w:ind w:left="773" w:hangingChars="322" w:hanging="773"/>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Molano, G. (</w:t>
      </w:r>
      <w:r w:rsidR="00106FDF" w:rsidRPr="007409E1">
        <w:rPr>
          <w:rFonts w:ascii="Times New Roman" w:hAnsi="Times New Roman" w:cs="Times New Roman"/>
          <w:color w:val="000000" w:themeColor="text1"/>
          <w:sz w:val="24"/>
          <w:szCs w:val="24"/>
        </w:rPr>
        <w:t xml:space="preserve">4 junio, </w:t>
      </w:r>
      <w:r w:rsidRPr="007409E1">
        <w:rPr>
          <w:rFonts w:ascii="Times New Roman" w:hAnsi="Times New Roman" w:cs="Times New Roman"/>
          <w:color w:val="000000" w:themeColor="text1"/>
          <w:sz w:val="24"/>
          <w:szCs w:val="24"/>
        </w:rPr>
        <w:t xml:space="preserve">2020). América Latina y el Caribe: </w:t>
      </w:r>
      <w:proofErr w:type="spellStart"/>
      <w:r w:rsidRPr="007409E1">
        <w:rPr>
          <w:rFonts w:ascii="Times New Roman" w:hAnsi="Times New Roman" w:cs="Times New Roman"/>
          <w:color w:val="000000" w:themeColor="text1"/>
          <w:sz w:val="24"/>
          <w:szCs w:val="24"/>
        </w:rPr>
        <w:t>Coorperación</w:t>
      </w:r>
      <w:proofErr w:type="spellEnd"/>
      <w:r w:rsidRPr="007409E1">
        <w:rPr>
          <w:rFonts w:ascii="Times New Roman" w:hAnsi="Times New Roman" w:cs="Times New Roman"/>
          <w:color w:val="000000" w:themeColor="text1"/>
          <w:sz w:val="24"/>
          <w:szCs w:val="24"/>
        </w:rPr>
        <w:t xml:space="preserve"> Regional ante la</w:t>
      </w:r>
      <w:r w:rsidR="00106FDF" w:rsidRPr="007409E1">
        <w:rPr>
          <w:rFonts w:ascii="Times New Roman" w:hAnsi="Times New Roman" w:cs="Times New Roman"/>
          <w:color w:val="000000" w:themeColor="text1"/>
          <w:sz w:val="24"/>
          <w:szCs w:val="24"/>
        </w:rPr>
        <w:t xml:space="preserve"> crisis del coronavirus [artículo web]</w:t>
      </w:r>
      <w:r w:rsidRPr="007409E1">
        <w:rPr>
          <w:rFonts w:ascii="Times New Roman" w:hAnsi="Times New Roman" w:cs="Times New Roman"/>
          <w:color w:val="000000" w:themeColor="text1"/>
          <w:sz w:val="24"/>
          <w:szCs w:val="24"/>
        </w:rPr>
        <w:t>. Recuperado de https://elpais.com/economia/2020/06/02/alternativas/1591088145_348955.html</w:t>
      </w:r>
    </w:p>
    <w:p w:rsidR="00252C28" w:rsidRPr="007409E1" w:rsidRDefault="00252C28" w:rsidP="007409E1">
      <w:pPr>
        <w:spacing w:after="0" w:line="480" w:lineRule="auto"/>
        <w:ind w:left="773" w:hangingChars="322" w:hanging="773"/>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lastRenderedPageBreak/>
        <w:t xml:space="preserve">Oficina de Naciones Unidas para la Coordinación de Asuntos Humanitarios (2020). </w:t>
      </w:r>
      <w:r w:rsidR="00F17B64" w:rsidRPr="007409E1">
        <w:rPr>
          <w:rFonts w:ascii="Times New Roman" w:hAnsi="Times New Roman" w:cs="Times New Roman"/>
          <w:color w:val="000000" w:themeColor="text1"/>
          <w:sz w:val="24"/>
          <w:szCs w:val="24"/>
        </w:rPr>
        <w:t>Venezuela [informe web]</w:t>
      </w:r>
      <w:r w:rsidR="00D52BBA" w:rsidRPr="007409E1">
        <w:rPr>
          <w:rFonts w:ascii="Times New Roman" w:hAnsi="Times New Roman" w:cs="Times New Roman"/>
          <w:color w:val="000000" w:themeColor="text1"/>
          <w:sz w:val="24"/>
          <w:szCs w:val="24"/>
        </w:rPr>
        <w:t xml:space="preserve">. Recuperado de </w:t>
      </w:r>
      <w:hyperlink r:id="rId23" w:history="1">
        <w:r w:rsidR="00D52BBA" w:rsidRPr="007409E1">
          <w:rPr>
            <w:rStyle w:val="Hipervnculo"/>
            <w:rFonts w:ascii="Times New Roman" w:hAnsi="Times New Roman" w:cs="Times New Roman"/>
            <w:color w:val="000000" w:themeColor="text1"/>
            <w:sz w:val="24"/>
            <w:szCs w:val="24"/>
            <w:u w:val="none"/>
          </w:rPr>
          <w:t>https://reports.unocha.org/es/country/venezuela-bolivarian-republic-of/</w:t>
        </w:r>
      </w:hyperlink>
      <w:r w:rsidR="00D52BBA" w:rsidRPr="007409E1">
        <w:rPr>
          <w:rFonts w:ascii="Times New Roman" w:hAnsi="Times New Roman" w:cs="Times New Roman"/>
          <w:color w:val="000000" w:themeColor="text1"/>
          <w:sz w:val="24"/>
          <w:szCs w:val="24"/>
        </w:rPr>
        <w:t xml:space="preserve"> </w:t>
      </w:r>
    </w:p>
    <w:p w:rsidR="002648C4" w:rsidRPr="007409E1" w:rsidRDefault="002648C4" w:rsidP="007409E1">
      <w:pPr>
        <w:spacing w:after="0" w:line="480" w:lineRule="auto"/>
        <w:ind w:left="773" w:hangingChars="322" w:hanging="773"/>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ONUSIDA (</w:t>
      </w:r>
      <w:r w:rsidR="00620FD6" w:rsidRPr="007409E1">
        <w:rPr>
          <w:rFonts w:ascii="Times New Roman" w:hAnsi="Times New Roman" w:cs="Times New Roman"/>
          <w:color w:val="000000" w:themeColor="text1"/>
          <w:sz w:val="24"/>
          <w:szCs w:val="24"/>
        </w:rPr>
        <w:t xml:space="preserve">28 mayo, </w:t>
      </w:r>
      <w:r w:rsidRPr="007409E1">
        <w:rPr>
          <w:rFonts w:ascii="Times New Roman" w:hAnsi="Times New Roman" w:cs="Times New Roman"/>
          <w:color w:val="000000" w:themeColor="text1"/>
          <w:sz w:val="24"/>
          <w:szCs w:val="24"/>
        </w:rPr>
        <w:t xml:space="preserve">2020). El VIH </w:t>
      </w:r>
      <w:r w:rsidR="00620FD6" w:rsidRPr="007409E1">
        <w:rPr>
          <w:rFonts w:ascii="Times New Roman" w:hAnsi="Times New Roman" w:cs="Times New Roman"/>
          <w:color w:val="000000" w:themeColor="text1"/>
          <w:sz w:val="24"/>
          <w:szCs w:val="24"/>
        </w:rPr>
        <w:t>y el Covid-19 en América Latina [artículo web]</w:t>
      </w:r>
      <w:r w:rsidRPr="007409E1">
        <w:rPr>
          <w:rFonts w:ascii="Times New Roman" w:hAnsi="Times New Roman" w:cs="Times New Roman"/>
          <w:color w:val="000000" w:themeColor="text1"/>
          <w:sz w:val="24"/>
          <w:szCs w:val="24"/>
        </w:rPr>
        <w:t>. Recuperado de https://www.unaids.org/es/resources/presscentre/featurestories/2020/may/20200528_MLCM</w:t>
      </w:r>
    </w:p>
    <w:p w:rsidR="00597862" w:rsidRPr="007409E1" w:rsidRDefault="002A5993" w:rsidP="007409E1">
      <w:pPr>
        <w:spacing w:after="0" w:line="480" w:lineRule="auto"/>
        <w:ind w:left="773" w:hangingChars="322" w:hanging="773"/>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 xml:space="preserve">OEA </w:t>
      </w:r>
      <w:r w:rsidR="00597862" w:rsidRPr="007409E1">
        <w:rPr>
          <w:rFonts w:ascii="Times New Roman" w:hAnsi="Times New Roman" w:cs="Times New Roman"/>
          <w:color w:val="000000" w:themeColor="text1"/>
          <w:sz w:val="24"/>
          <w:szCs w:val="24"/>
        </w:rPr>
        <w:t>(1969). Convención Am</w:t>
      </w:r>
      <w:r w:rsidR="00D50685" w:rsidRPr="007409E1">
        <w:rPr>
          <w:rFonts w:ascii="Times New Roman" w:hAnsi="Times New Roman" w:cs="Times New Roman"/>
          <w:color w:val="000000" w:themeColor="text1"/>
          <w:sz w:val="24"/>
          <w:szCs w:val="24"/>
        </w:rPr>
        <w:t>ericana sobre  Derechos Humanos [página web]</w:t>
      </w:r>
      <w:r w:rsidR="00597862" w:rsidRPr="007409E1">
        <w:rPr>
          <w:rFonts w:ascii="Times New Roman" w:hAnsi="Times New Roman" w:cs="Times New Roman"/>
          <w:color w:val="000000" w:themeColor="text1"/>
          <w:sz w:val="24"/>
          <w:szCs w:val="24"/>
        </w:rPr>
        <w:t xml:space="preserve">. Recuperado de </w:t>
      </w:r>
      <w:hyperlink r:id="rId24" w:history="1">
        <w:r w:rsidR="00E90F7E" w:rsidRPr="007409E1">
          <w:rPr>
            <w:rStyle w:val="Hipervnculo"/>
            <w:rFonts w:ascii="Times New Roman" w:hAnsi="Times New Roman" w:cs="Times New Roman"/>
            <w:color w:val="000000" w:themeColor="text1"/>
            <w:sz w:val="24"/>
            <w:szCs w:val="24"/>
            <w:u w:val="none"/>
          </w:rPr>
          <w:t>https://www.impo.com.uy/bases/leyes-internacional/15737-1985</w:t>
        </w:r>
      </w:hyperlink>
      <w:r w:rsidR="00E90F7E" w:rsidRPr="007409E1">
        <w:rPr>
          <w:rFonts w:ascii="Times New Roman" w:hAnsi="Times New Roman" w:cs="Times New Roman"/>
          <w:color w:val="000000" w:themeColor="text1"/>
          <w:sz w:val="24"/>
          <w:szCs w:val="24"/>
        </w:rPr>
        <w:t xml:space="preserve"> </w:t>
      </w:r>
      <w:r w:rsidR="00597862" w:rsidRPr="007409E1">
        <w:rPr>
          <w:rFonts w:ascii="Times New Roman" w:hAnsi="Times New Roman" w:cs="Times New Roman"/>
          <w:color w:val="000000" w:themeColor="text1"/>
          <w:sz w:val="24"/>
          <w:szCs w:val="24"/>
        </w:rPr>
        <w:t xml:space="preserve"> </w:t>
      </w:r>
    </w:p>
    <w:p w:rsidR="00810927" w:rsidRPr="007409E1" w:rsidRDefault="002A5993" w:rsidP="007409E1">
      <w:pPr>
        <w:spacing w:after="0" w:line="480" w:lineRule="auto"/>
        <w:ind w:left="773" w:hangingChars="322" w:hanging="773"/>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OEA</w:t>
      </w:r>
      <w:r w:rsidR="00161842" w:rsidRPr="007409E1">
        <w:rPr>
          <w:rFonts w:ascii="Times New Roman" w:hAnsi="Times New Roman" w:cs="Times New Roman"/>
          <w:color w:val="000000" w:themeColor="text1"/>
          <w:sz w:val="24"/>
          <w:szCs w:val="24"/>
        </w:rPr>
        <w:t xml:space="preserve"> </w:t>
      </w:r>
      <w:r w:rsidR="00D900AC" w:rsidRPr="007409E1">
        <w:rPr>
          <w:rFonts w:ascii="Times New Roman" w:hAnsi="Times New Roman" w:cs="Times New Roman"/>
          <w:color w:val="000000" w:themeColor="text1"/>
          <w:sz w:val="24"/>
          <w:szCs w:val="24"/>
        </w:rPr>
        <w:t>(1948). Declaración Am</w:t>
      </w:r>
      <w:r w:rsidR="00810927" w:rsidRPr="007409E1">
        <w:rPr>
          <w:rFonts w:ascii="Times New Roman" w:hAnsi="Times New Roman" w:cs="Times New Roman"/>
          <w:color w:val="000000" w:themeColor="text1"/>
          <w:sz w:val="24"/>
          <w:szCs w:val="24"/>
        </w:rPr>
        <w:t xml:space="preserve">ericana </w:t>
      </w:r>
      <w:r w:rsidR="00D900AC" w:rsidRPr="007409E1">
        <w:rPr>
          <w:rFonts w:ascii="Times New Roman" w:hAnsi="Times New Roman" w:cs="Times New Roman"/>
          <w:color w:val="000000" w:themeColor="text1"/>
          <w:sz w:val="24"/>
          <w:szCs w:val="24"/>
        </w:rPr>
        <w:t>de los Derech</w:t>
      </w:r>
      <w:r w:rsidR="00D50685" w:rsidRPr="007409E1">
        <w:rPr>
          <w:rFonts w:ascii="Times New Roman" w:hAnsi="Times New Roman" w:cs="Times New Roman"/>
          <w:color w:val="000000" w:themeColor="text1"/>
          <w:sz w:val="24"/>
          <w:szCs w:val="24"/>
        </w:rPr>
        <w:t>os y Deberes del Hombre [página web]</w:t>
      </w:r>
      <w:r w:rsidR="008C5E6C" w:rsidRPr="007409E1">
        <w:rPr>
          <w:rFonts w:ascii="Times New Roman" w:hAnsi="Times New Roman" w:cs="Times New Roman"/>
          <w:color w:val="000000" w:themeColor="text1"/>
          <w:sz w:val="24"/>
          <w:szCs w:val="24"/>
        </w:rPr>
        <w:t>. Recuperado de http://www.oas.org/es/cidh/mandato/Basicos/declaracion.asp</w:t>
      </w:r>
    </w:p>
    <w:p w:rsidR="00B6605B" w:rsidRPr="007409E1" w:rsidRDefault="002A5993" w:rsidP="007409E1">
      <w:pPr>
        <w:spacing w:after="0" w:line="480" w:lineRule="auto"/>
        <w:ind w:left="773" w:hangingChars="322" w:hanging="773"/>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ONU</w:t>
      </w:r>
      <w:r w:rsidR="00B6605B" w:rsidRPr="007409E1">
        <w:rPr>
          <w:rFonts w:ascii="Times New Roman" w:hAnsi="Times New Roman" w:cs="Times New Roman"/>
          <w:color w:val="000000" w:themeColor="text1"/>
          <w:sz w:val="24"/>
          <w:szCs w:val="24"/>
        </w:rPr>
        <w:t xml:space="preserve"> (1948). Declaración Un</w:t>
      </w:r>
      <w:r w:rsidR="00B308B6" w:rsidRPr="007409E1">
        <w:rPr>
          <w:rFonts w:ascii="Times New Roman" w:hAnsi="Times New Roman" w:cs="Times New Roman"/>
          <w:color w:val="000000" w:themeColor="text1"/>
          <w:sz w:val="24"/>
          <w:szCs w:val="24"/>
        </w:rPr>
        <w:t>iversal de los Derechos Humanos [página web]</w:t>
      </w:r>
      <w:r w:rsidR="00B6605B" w:rsidRPr="007409E1">
        <w:rPr>
          <w:rFonts w:ascii="Times New Roman" w:hAnsi="Times New Roman" w:cs="Times New Roman"/>
          <w:color w:val="000000" w:themeColor="text1"/>
          <w:sz w:val="24"/>
          <w:szCs w:val="24"/>
        </w:rPr>
        <w:t xml:space="preserve">. Recuperado de </w:t>
      </w:r>
      <w:hyperlink r:id="rId25" w:history="1">
        <w:r w:rsidR="00DD5427" w:rsidRPr="007409E1">
          <w:rPr>
            <w:rStyle w:val="Hipervnculo"/>
            <w:rFonts w:ascii="Times New Roman" w:hAnsi="Times New Roman" w:cs="Times New Roman"/>
            <w:color w:val="000000" w:themeColor="text1"/>
            <w:sz w:val="24"/>
            <w:szCs w:val="24"/>
            <w:u w:val="none"/>
          </w:rPr>
          <w:t>https://www.un.org/es/universal-declaration-human-rights/</w:t>
        </w:r>
      </w:hyperlink>
    </w:p>
    <w:p w:rsidR="00DD5427" w:rsidRPr="007409E1" w:rsidRDefault="002A5993" w:rsidP="007409E1">
      <w:pPr>
        <w:spacing w:after="0" w:line="480" w:lineRule="auto"/>
        <w:ind w:left="773" w:hangingChars="322" w:hanging="773"/>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ONU</w:t>
      </w:r>
      <w:r w:rsidR="00DD5427" w:rsidRPr="007409E1">
        <w:rPr>
          <w:rFonts w:ascii="Times New Roman" w:hAnsi="Times New Roman" w:cs="Times New Roman"/>
          <w:color w:val="000000" w:themeColor="text1"/>
          <w:sz w:val="24"/>
          <w:szCs w:val="24"/>
        </w:rPr>
        <w:t xml:space="preserve"> (1966). Pacto Internacional de Derechos Civiles y Políticos. Naciones Unidas. Recuperado de </w:t>
      </w:r>
      <w:hyperlink r:id="rId26" w:history="1">
        <w:r w:rsidR="0032217E" w:rsidRPr="007409E1">
          <w:rPr>
            <w:rStyle w:val="Hipervnculo"/>
            <w:rFonts w:ascii="Times New Roman" w:hAnsi="Times New Roman" w:cs="Times New Roman"/>
            <w:color w:val="000000" w:themeColor="text1"/>
            <w:sz w:val="24"/>
            <w:szCs w:val="24"/>
            <w:u w:val="none"/>
          </w:rPr>
          <w:t>https://www.ohchr.org/sp/professionalinterest/pages/ccpr.aspx</w:t>
        </w:r>
      </w:hyperlink>
    </w:p>
    <w:p w:rsidR="0032217E" w:rsidRPr="007409E1" w:rsidRDefault="002A5993" w:rsidP="007409E1">
      <w:pPr>
        <w:spacing w:after="0" w:line="480" w:lineRule="auto"/>
        <w:ind w:left="773" w:hangingChars="322" w:hanging="773"/>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ONU</w:t>
      </w:r>
      <w:r w:rsidR="0032217E" w:rsidRPr="007409E1">
        <w:rPr>
          <w:rFonts w:ascii="Times New Roman" w:hAnsi="Times New Roman" w:cs="Times New Roman"/>
          <w:color w:val="000000" w:themeColor="text1"/>
          <w:sz w:val="24"/>
          <w:szCs w:val="24"/>
        </w:rPr>
        <w:t xml:space="preserve"> (1966). Pacto Internacional de Derechos Ec</w:t>
      </w:r>
      <w:r w:rsidR="00111FBE" w:rsidRPr="007409E1">
        <w:rPr>
          <w:rFonts w:ascii="Times New Roman" w:hAnsi="Times New Roman" w:cs="Times New Roman"/>
          <w:color w:val="000000" w:themeColor="text1"/>
          <w:sz w:val="24"/>
          <w:szCs w:val="24"/>
        </w:rPr>
        <w:t>onómicos, Sociales y Culturales [página web]</w:t>
      </w:r>
      <w:r w:rsidR="00A81A5C" w:rsidRPr="007409E1">
        <w:rPr>
          <w:rFonts w:ascii="Times New Roman" w:hAnsi="Times New Roman" w:cs="Times New Roman"/>
          <w:color w:val="000000" w:themeColor="text1"/>
          <w:sz w:val="24"/>
          <w:szCs w:val="24"/>
        </w:rPr>
        <w:t xml:space="preserve">. Recuperado de </w:t>
      </w:r>
      <w:hyperlink r:id="rId27" w:history="1">
        <w:r w:rsidR="004930B5" w:rsidRPr="007409E1">
          <w:rPr>
            <w:rStyle w:val="Hipervnculo"/>
            <w:rFonts w:ascii="Times New Roman" w:hAnsi="Times New Roman" w:cs="Times New Roman"/>
            <w:color w:val="000000" w:themeColor="text1"/>
            <w:sz w:val="24"/>
            <w:szCs w:val="24"/>
            <w:u w:val="none"/>
          </w:rPr>
          <w:t>https://www.ohchr.org/SP/ProfessionalInterest/Pages/CESCR.aspx</w:t>
        </w:r>
      </w:hyperlink>
      <w:r w:rsidR="004930B5" w:rsidRPr="007409E1">
        <w:rPr>
          <w:rFonts w:ascii="Times New Roman" w:hAnsi="Times New Roman" w:cs="Times New Roman"/>
          <w:color w:val="000000" w:themeColor="text1"/>
          <w:sz w:val="24"/>
          <w:szCs w:val="24"/>
        </w:rPr>
        <w:t xml:space="preserve"> </w:t>
      </w:r>
    </w:p>
    <w:p w:rsidR="0055047D" w:rsidRPr="007409E1" w:rsidRDefault="002A5993" w:rsidP="007409E1">
      <w:pPr>
        <w:spacing w:after="0" w:line="480" w:lineRule="auto"/>
        <w:ind w:left="773" w:hangingChars="322" w:hanging="773"/>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 xml:space="preserve">OMS </w:t>
      </w:r>
      <w:r w:rsidR="0055047D" w:rsidRPr="007409E1">
        <w:rPr>
          <w:rFonts w:ascii="Times New Roman" w:hAnsi="Times New Roman" w:cs="Times New Roman"/>
          <w:color w:val="000000" w:themeColor="text1"/>
          <w:sz w:val="24"/>
          <w:szCs w:val="24"/>
        </w:rPr>
        <w:t xml:space="preserve"> (1 de junio 2020). La COVID-19 afecta significativamente a los servicios de salud relacionados con las enfermedades no </w:t>
      </w:r>
      <w:proofErr w:type="gramStart"/>
      <w:r w:rsidR="0055047D" w:rsidRPr="007409E1">
        <w:rPr>
          <w:rFonts w:ascii="Times New Roman" w:hAnsi="Times New Roman" w:cs="Times New Roman"/>
          <w:color w:val="000000" w:themeColor="text1"/>
          <w:sz w:val="24"/>
          <w:szCs w:val="24"/>
        </w:rPr>
        <w:t>transmisibles</w:t>
      </w:r>
      <w:r w:rsidR="00111FBE" w:rsidRPr="007409E1">
        <w:rPr>
          <w:rFonts w:ascii="Times New Roman" w:hAnsi="Times New Roman" w:cs="Times New Roman"/>
          <w:color w:val="000000" w:themeColor="text1"/>
          <w:sz w:val="24"/>
          <w:szCs w:val="24"/>
        </w:rPr>
        <w:t>[</w:t>
      </w:r>
      <w:proofErr w:type="gramEnd"/>
      <w:r w:rsidR="00111FBE" w:rsidRPr="007409E1">
        <w:rPr>
          <w:rFonts w:ascii="Times New Roman" w:hAnsi="Times New Roman" w:cs="Times New Roman"/>
          <w:color w:val="000000" w:themeColor="text1"/>
          <w:sz w:val="24"/>
          <w:szCs w:val="24"/>
        </w:rPr>
        <w:t>página web]</w:t>
      </w:r>
      <w:r w:rsidR="0055047D" w:rsidRPr="007409E1">
        <w:rPr>
          <w:rFonts w:ascii="Times New Roman" w:hAnsi="Times New Roman" w:cs="Times New Roman"/>
          <w:color w:val="000000" w:themeColor="text1"/>
          <w:sz w:val="24"/>
          <w:szCs w:val="24"/>
        </w:rPr>
        <w:t xml:space="preserve">. Recuperado de </w:t>
      </w:r>
      <w:hyperlink r:id="rId28" w:history="1">
        <w:r w:rsidR="00AE753A" w:rsidRPr="007409E1">
          <w:rPr>
            <w:rStyle w:val="Hipervnculo"/>
            <w:rFonts w:ascii="Times New Roman" w:hAnsi="Times New Roman" w:cs="Times New Roman"/>
            <w:color w:val="000000" w:themeColor="text1"/>
            <w:sz w:val="24"/>
            <w:szCs w:val="24"/>
            <w:u w:val="none"/>
          </w:rPr>
          <w:t>https://www.who.int/es/news-room/detail/01-06-2020-covid-19-significantly-impacts-health-services-for-noncommunicable-diseases</w:t>
        </w:r>
      </w:hyperlink>
    </w:p>
    <w:p w:rsidR="00E3243E" w:rsidRPr="007409E1" w:rsidRDefault="002A5993" w:rsidP="007409E1">
      <w:pPr>
        <w:spacing w:after="0" w:line="480" w:lineRule="auto"/>
        <w:ind w:left="773" w:hangingChars="322" w:hanging="773"/>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lastRenderedPageBreak/>
        <w:t>OMS</w:t>
      </w:r>
      <w:r w:rsidR="00E3243E" w:rsidRPr="007409E1">
        <w:rPr>
          <w:rFonts w:ascii="Times New Roman" w:hAnsi="Times New Roman" w:cs="Times New Roman"/>
          <w:color w:val="000000" w:themeColor="text1"/>
          <w:sz w:val="24"/>
          <w:szCs w:val="24"/>
        </w:rPr>
        <w:t xml:space="preserve"> (2020). Preguntas y respuestas sobre la enfer</w:t>
      </w:r>
      <w:r w:rsidR="00E308C0" w:rsidRPr="007409E1">
        <w:rPr>
          <w:rFonts w:ascii="Times New Roman" w:hAnsi="Times New Roman" w:cs="Times New Roman"/>
          <w:color w:val="000000" w:themeColor="text1"/>
          <w:sz w:val="24"/>
          <w:szCs w:val="24"/>
        </w:rPr>
        <w:t>medad por coronavirus (COVD-19) [página web]</w:t>
      </w:r>
      <w:r w:rsidR="00E3243E" w:rsidRPr="007409E1">
        <w:rPr>
          <w:rFonts w:ascii="Times New Roman" w:hAnsi="Times New Roman" w:cs="Times New Roman"/>
          <w:color w:val="000000" w:themeColor="text1"/>
          <w:sz w:val="24"/>
          <w:szCs w:val="24"/>
        </w:rPr>
        <w:t xml:space="preserve">. Recuperado de </w:t>
      </w:r>
      <w:hyperlink r:id="rId29" w:history="1">
        <w:r w:rsidR="00E3243E" w:rsidRPr="007409E1">
          <w:rPr>
            <w:rStyle w:val="Hipervnculo"/>
            <w:rFonts w:ascii="Times New Roman" w:hAnsi="Times New Roman" w:cs="Times New Roman"/>
            <w:color w:val="000000" w:themeColor="text1"/>
            <w:sz w:val="24"/>
            <w:szCs w:val="24"/>
            <w:u w:val="none"/>
          </w:rPr>
          <w:t>https://www.who.int/es/emergencies/diseases/novel-coronavirus-2019/advice-for-public/q-a-coronaviruses</w:t>
        </w:r>
      </w:hyperlink>
    </w:p>
    <w:p w:rsidR="006E2564" w:rsidRPr="007409E1" w:rsidRDefault="003E5D9C" w:rsidP="007409E1">
      <w:pPr>
        <w:spacing w:after="0" w:line="480" w:lineRule="auto"/>
        <w:ind w:left="773" w:hangingChars="322" w:hanging="773"/>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Prince, Á</w:t>
      </w:r>
      <w:r w:rsidR="006E2564" w:rsidRPr="007409E1">
        <w:rPr>
          <w:rFonts w:ascii="Times New Roman" w:hAnsi="Times New Roman" w:cs="Times New Roman"/>
          <w:color w:val="000000" w:themeColor="text1"/>
          <w:sz w:val="24"/>
          <w:szCs w:val="24"/>
        </w:rPr>
        <w:t xml:space="preserve">. (2020). Política pública de educación superior inclusiva como instrumento para incorporación de mujeres a carreras de ciencia y tecnología en Latinoamérica. </w:t>
      </w:r>
      <w:r w:rsidR="006E2564" w:rsidRPr="007409E1">
        <w:rPr>
          <w:rFonts w:ascii="Times New Roman" w:hAnsi="Times New Roman" w:cs="Times New Roman"/>
          <w:i/>
          <w:iCs/>
          <w:color w:val="000000" w:themeColor="text1"/>
          <w:sz w:val="24"/>
          <w:szCs w:val="24"/>
        </w:rPr>
        <w:t>Revista Educación Las Américas</w:t>
      </w:r>
      <w:r w:rsidR="006E2564" w:rsidRPr="007409E1">
        <w:rPr>
          <w:rFonts w:ascii="Times New Roman" w:hAnsi="Times New Roman" w:cs="Times New Roman"/>
          <w:color w:val="000000" w:themeColor="text1"/>
          <w:sz w:val="24"/>
          <w:szCs w:val="24"/>
        </w:rPr>
        <w:t xml:space="preserve">, </w:t>
      </w:r>
      <w:r w:rsidR="006E2564" w:rsidRPr="007409E1">
        <w:rPr>
          <w:rFonts w:ascii="Times New Roman" w:hAnsi="Times New Roman" w:cs="Times New Roman"/>
          <w:iCs/>
          <w:color w:val="000000" w:themeColor="text1"/>
          <w:sz w:val="24"/>
          <w:szCs w:val="24"/>
        </w:rPr>
        <w:t>10</w:t>
      </w:r>
      <w:r w:rsidR="006E2564" w:rsidRPr="007409E1">
        <w:rPr>
          <w:rFonts w:ascii="Times New Roman" w:hAnsi="Times New Roman" w:cs="Times New Roman"/>
          <w:color w:val="000000" w:themeColor="text1"/>
          <w:sz w:val="24"/>
          <w:szCs w:val="24"/>
        </w:rPr>
        <w:t>, 138-148.</w:t>
      </w:r>
      <w:r w:rsidRPr="007409E1">
        <w:rPr>
          <w:rFonts w:ascii="Times New Roman" w:hAnsi="Times New Roman" w:cs="Times New Roman"/>
          <w:color w:val="000000" w:themeColor="text1"/>
          <w:sz w:val="24"/>
          <w:szCs w:val="24"/>
        </w:rPr>
        <w:t xml:space="preserve"> Recuperado de</w:t>
      </w:r>
      <w:r w:rsidR="006E2564" w:rsidRPr="007409E1">
        <w:rPr>
          <w:rFonts w:ascii="Times New Roman" w:hAnsi="Times New Roman" w:cs="Times New Roman"/>
          <w:color w:val="000000" w:themeColor="text1"/>
          <w:sz w:val="24"/>
          <w:szCs w:val="24"/>
        </w:rPr>
        <w:t xml:space="preserve"> </w:t>
      </w:r>
      <w:hyperlink r:id="rId30" w:history="1">
        <w:r w:rsidR="006E2564" w:rsidRPr="007409E1">
          <w:rPr>
            <w:rStyle w:val="Hipervnculo"/>
            <w:rFonts w:ascii="Times New Roman" w:hAnsi="Times New Roman" w:cs="Times New Roman"/>
            <w:color w:val="000000" w:themeColor="text1"/>
            <w:sz w:val="24"/>
            <w:szCs w:val="24"/>
            <w:u w:val="none"/>
          </w:rPr>
          <w:t>https://doi.org/10.35811/rea.v10i0.74</w:t>
        </w:r>
      </w:hyperlink>
      <w:r w:rsidR="006E2564" w:rsidRPr="007409E1">
        <w:rPr>
          <w:rFonts w:ascii="Times New Roman" w:hAnsi="Times New Roman" w:cs="Times New Roman"/>
          <w:color w:val="000000" w:themeColor="text1"/>
          <w:sz w:val="24"/>
          <w:szCs w:val="24"/>
        </w:rPr>
        <w:t xml:space="preserve"> </w:t>
      </w:r>
    </w:p>
    <w:p w:rsidR="004611CA" w:rsidRPr="007409E1" w:rsidRDefault="00A36821" w:rsidP="007409E1">
      <w:pPr>
        <w:spacing w:after="0" w:line="480" w:lineRule="auto"/>
        <w:ind w:left="773" w:hangingChars="322" w:hanging="773"/>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Real Academia Española (2020). Diccionario pa</w:t>
      </w:r>
      <w:r w:rsidR="00B579E9" w:rsidRPr="007409E1">
        <w:rPr>
          <w:rFonts w:ascii="Times New Roman" w:hAnsi="Times New Roman" w:cs="Times New Roman"/>
          <w:color w:val="000000" w:themeColor="text1"/>
          <w:sz w:val="24"/>
          <w:szCs w:val="24"/>
        </w:rPr>
        <w:t>nhispánico del español jurídico [página web]</w:t>
      </w:r>
      <w:r w:rsidRPr="007409E1">
        <w:rPr>
          <w:rFonts w:ascii="Times New Roman" w:hAnsi="Times New Roman" w:cs="Times New Roman"/>
          <w:color w:val="000000" w:themeColor="text1"/>
          <w:sz w:val="24"/>
          <w:szCs w:val="24"/>
        </w:rPr>
        <w:t xml:space="preserve">. Recuperado de </w:t>
      </w:r>
      <w:hyperlink r:id="rId31" w:history="1">
        <w:r w:rsidRPr="007409E1">
          <w:rPr>
            <w:rStyle w:val="Hipervnculo"/>
            <w:rFonts w:ascii="Times New Roman" w:hAnsi="Times New Roman" w:cs="Times New Roman"/>
            <w:color w:val="000000" w:themeColor="text1"/>
            <w:sz w:val="24"/>
            <w:szCs w:val="24"/>
            <w:u w:val="none"/>
          </w:rPr>
          <w:t>https://dpej.rae.es/lema/frontera</w:t>
        </w:r>
      </w:hyperlink>
      <w:r w:rsidRPr="007409E1">
        <w:rPr>
          <w:rFonts w:ascii="Times New Roman" w:hAnsi="Times New Roman" w:cs="Times New Roman"/>
          <w:color w:val="000000" w:themeColor="text1"/>
          <w:sz w:val="24"/>
          <w:szCs w:val="24"/>
        </w:rPr>
        <w:t xml:space="preserve"> </w:t>
      </w:r>
    </w:p>
    <w:p w:rsidR="004611CA" w:rsidRPr="007409E1" w:rsidRDefault="004611CA" w:rsidP="007409E1">
      <w:pPr>
        <w:pStyle w:val="Ttulo1"/>
        <w:spacing w:before="0" w:beforeAutospacing="0" w:after="0" w:afterAutospacing="0" w:line="480" w:lineRule="auto"/>
        <w:ind w:left="773" w:hangingChars="322" w:hanging="773"/>
        <w:rPr>
          <w:b w:val="0"/>
          <w:color w:val="000000" w:themeColor="text1"/>
          <w:sz w:val="24"/>
          <w:szCs w:val="24"/>
        </w:rPr>
      </w:pPr>
      <w:r w:rsidRPr="007409E1">
        <w:rPr>
          <w:b w:val="0"/>
          <w:color w:val="000000" w:themeColor="text1"/>
          <w:sz w:val="24"/>
          <w:szCs w:val="24"/>
        </w:rPr>
        <w:t>Red Venezolana de Gente Positiva (</w:t>
      </w:r>
      <w:r w:rsidR="00B579E9" w:rsidRPr="007409E1">
        <w:rPr>
          <w:b w:val="0"/>
          <w:color w:val="000000" w:themeColor="text1"/>
          <w:sz w:val="24"/>
          <w:szCs w:val="24"/>
        </w:rPr>
        <w:t xml:space="preserve">20 julio, </w:t>
      </w:r>
      <w:r w:rsidRPr="007409E1">
        <w:rPr>
          <w:b w:val="0"/>
          <w:color w:val="000000" w:themeColor="text1"/>
          <w:sz w:val="24"/>
          <w:szCs w:val="24"/>
        </w:rPr>
        <w:t>2020). ONUSIDA Latinoamérica convoca a las Organizaciones de la Sociedad Civil con trabajo en VIH a la Presentación de Proyectos en el cont</w:t>
      </w:r>
      <w:r w:rsidR="00B579E9" w:rsidRPr="007409E1">
        <w:rPr>
          <w:b w:val="0"/>
          <w:color w:val="000000" w:themeColor="text1"/>
          <w:sz w:val="24"/>
          <w:szCs w:val="24"/>
        </w:rPr>
        <w:t>exto de la pandemia del COVID-19 [artículo web]</w:t>
      </w:r>
      <w:r w:rsidRPr="007409E1">
        <w:rPr>
          <w:b w:val="0"/>
          <w:color w:val="000000" w:themeColor="text1"/>
          <w:sz w:val="24"/>
          <w:szCs w:val="24"/>
        </w:rPr>
        <w:t xml:space="preserve">. Recuperado de </w:t>
      </w:r>
      <w:hyperlink r:id="rId32" w:history="1">
        <w:r w:rsidRPr="007409E1">
          <w:rPr>
            <w:rStyle w:val="Hipervnculo"/>
            <w:b w:val="0"/>
            <w:color w:val="000000" w:themeColor="text1"/>
            <w:sz w:val="24"/>
            <w:szCs w:val="24"/>
            <w:u w:val="none"/>
          </w:rPr>
          <w:t>https://rvg.org.ve/2020/07/20/onusida-latinoamerica-convoca-a-las-organizaciones-de-la-sociedad-civil-con-trabajo-en-vih-a-la-presentacion-de-proyectos-en-el-contexto-de-la-pandemia-del-covid-19/</w:t>
        </w:r>
      </w:hyperlink>
      <w:r w:rsidRPr="007409E1">
        <w:rPr>
          <w:b w:val="0"/>
          <w:color w:val="000000" w:themeColor="text1"/>
          <w:sz w:val="24"/>
          <w:szCs w:val="24"/>
        </w:rPr>
        <w:t xml:space="preserve"> </w:t>
      </w:r>
    </w:p>
    <w:p w:rsidR="00AD40F1" w:rsidRPr="007409E1" w:rsidRDefault="009429F3" w:rsidP="007409E1">
      <w:pPr>
        <w:pStyle w:val="Ttulo1"/>
        <w:spacing w:before="0" w:beforeAutospacing="0" w:after="0" w:afterAutospacing="0" w:line="480" w:lineRule="auto"/>
        <w:ind w:left="773" w:hangingChars="322" w:hanging="773"/>
        <w:rPr>
          <w:b w:val="0"/>
          <w:color w:val="000000" w:themeColor="text1"/>
          <w:sz w:val="24"/>
          <w:szCs w:val="24"/>
        </w:rPr>
      </w:pPr>
      <w:proofErr w:type="spellStart"/>
      <w:r w:rsidRPr="007409E1">
        <w:rPr>
          <w:b w:val="0"/>
          <w:color w:val="000000" w:themeColor="text1"/>
          <w:sz w:val="24"/>
          <w:szCs w:val="24"/>
        </w:rPr>
        <w:t>Ryvadaneyra</w:t>
      </w:r>
      <w:proofErr w:type="spellEnd"/>
      <w:r w:rsidRPr="007409E1">
        <w:rPr>
          <w:b w:val="0"/>
          <w:color w:val="000000" w:themeColor="text1"/>
          <w:sz w:val="24"/>
          <w:szCs w:val="24"/>
        </w:rPr>
        <w:t>, D. (</w:t>
      </w:r>
      <w:r w:rsidR="00AD40F1" w:rsidRPr="007409E1">
        <w:rPr>
          <w:b w:val="0"/>
          <w:color w:val="000000" w:themeColor="text1"/>
          <w:sz w:val="24"/>
          <w:szCs w:val="24"/>
        </w:rPr>
        <w:t xml:space="preserve">8 agosto, </w:t>
      </w:r>
      <w:r w:rsidRPr="007409E1">
        <w:rPr>
          <w:b w:val="0"/>
          <w:color w:val="000000" w:themeColor="text1"/>
          <w:sz w:val="24"/>
          <w:szCs w:val="24"/>
        </w:rPr>
        <w:t>2020). La pandemia de Covid-19 ha debilitado la lucha contra otras enfermedades en Latinoamérica</w:t>
      </w:r>
      <w:r w:rsidR="00AD40F1" w:rsidRPr="007409E1">
        <w:rPr>
          <w:b w:val="0"/>
          <w:color w:val="000000" w:themeColor="text1"/>
          <w:sz w:val="24"/>
          <w:szCs w:val="24"/>
        </w:rPr>
        <w:t xml:space="preserve"> [artículo web]</w:t>
      </w:r>
      <w:r w:rsidRPr="007409E1">
        <w:rPr>
          <w:b w:val="0"/>
          <w:color w:val="000000" w:themeColor="text1"/>
          <w:sz w:val="24"/>
          <w:szCs w:val="24"/>
        </w:rPr>
        <w:t xml:space="preserve">. Recuperado de </w:t>
      </w:r>
      <w:hyperlink r:id="rId33" w:history="1">
        <w:r w:rsidRPr="007409E1">
          <w:rPr>
            <w:rStyle w:val="Hipervnculo"/>
            <w:b w:val="0"/>
            <w:color w:val="000000" w:themeColor="text1"/>
            <w:sz w:val="24"/>
            <w:szCs w:val="24"/>
            <w:u w:val="none"/>
          </w:rPr>
          <w:t>https://www.rfi.fr/es/am%C3%A9ricas/20200808-la-pandemia-de-covid-19-ha-debilitado-la-lucha-contra-otras-enfermedades-en-latinoam%C3%A9rica</w:t>
        </w:r>
      </w:hyperlink>
      <w:r w:rsidRPr="007409E1">
        <w:rPr>
          <w:b w:val="0"/>
          <w:color w:val="000000" w:themeColor="text1"/>
          <w:sz w:val="24"/>
          <w:szCs w:val="24"/>
        </w:rPr>
        <w:t xml:space="preserve"> </w:t>
      </w:r>
    </w:p>
    <w:p w:rsidR="004751C3" w:rsidRPr="007409E1" w:rsidRDefault="004751C3" w:rsidP="007409E1">
      <w:pPr>
        <w:spacing w:after="0" w:line="480" w:lineRule="auto"/>
        <w:ind w:left="773" w:hangingChars="322" w:hanging="773"/>
        <w:rPr>
          <w:rFonts w:ascii="Times New Roman" w:hAnsi="Times New Roman" w:cs="Times New Roman"/>
          <w:color w:val="000000" w:themeColor="text1"/>
          <w:sz w:val="24"/>
          <w:szCs w:val="24"/>
        </w:rPr>
      </w:pPr>
      <w:r w:rsidRPr="007409E1">
        <w:rPr>
          <w:rFonts w:ascii="Times New Roman" w:hAnsi="Times New Roman" w:cs="Times New Roman"/>
          <w:color w:val="000000" w:themeColor="text1"/>
          <w:sz w:val="24"/>
          <w:szCs w:val="24"/>
        </w:rPr>
        <w:t>Salinas, C. (</w:t>
      </w:r>
      <w:r w:rsidR="00A13AFB" w:rsidRPr="007409E1">
        <w:rPr>
          <w:rFonts w:ascii="Times New Roman" w:hAnsi="Times New Roman" w:cs="Times New Roman"/>
          <w:color w:val="000000" w:themeColor="text1"/>
          <w:sz w:val="24"/>
          <w:szCs w:val="24"/>
        </w:rPr>
        <w:t xml:space="preserve">23 mayo, </w:t>
      </w:r>
      <w:r w:rsidRPr="007409E1">
        <w:rPr>
          <w:rFonts w:ascii="Times New Roman" w:hAnsi="Times New Roman" w:cs="Times New Roman"/>
          <w:color w:val="000000" w:themeColor="text1"/>
          <w:sz w:val="24"/>
          <w:szCs w:val="24"/>
        </w:rPr>
        <w:t xml:space="preserve">2020). La lucha por sobrevivir al VIH en Latinoamérica durante la pandemia de coronavirus.  México: El País. Recuperado de </w:t>
      </w:r>
      <w:hyperlink r:id="rId34" w:history="1">
        <w:r w:rsidR="00EE08A2" w:rsidRPr="007409E1">
          <w:rPr>
            <w:rStyle w:val="Hipervnculo"/>
            <w:rFonts w:ascii="Times New Roman" w:hAnsi="Times New Roman" w:cs="Times New Roman"/>
            <w:color w:val="000000" w:themeColor="text1"/>
            <w:sz w:val="24"/>
            <w:szCs w:val="24"/>
            <w:u w:val="none"/>
          </w:rPr>
          <w:t>https://elpais.com/sociedad/2020-05-23/la-lucha-por-sobrevivir-al-vih-en-latinoamerica-durante-la-pandemia-de-coronavirus.html</w:t>
        </w:r>
      </w:hyperlink>
      <w:r w:rsidR="00EE08A2" w:rsidRPr="007409E1">
        <w:rPr>
          <w:rFonts w:ascii="Times New Roman" w:hAnsi="Times New Roman" w:cs="Times New Roman"/>
          <w:color w:val="000000" w:themeColor="text1"/>
          <w:sz w:val="24"/>
          <w:szCs w:val="24"/>
        </w:rPr>
        <w:t xml:space="preserve"> </w:t>
      </w:r>
    </w:p>
    <w:p w:rsidR="008A755A" w:rsidRPr="007409E1" w:rsidRDefault="00C161AC" w:rsidP="007409E1">
      <w:pPr>
        <w:pStyle w:val="Ttulo3"/>
        <w:shd w:val="clear" w:color="auto" w:fill="FFFFFF"/>
        <w:spacing w:before="0" w:line="480" w:lineRule="auto"/>
        <w:ind w:left="773" w:hangingChars="322" w:hanging="773"/>
        <w:rPr>
          <w:rFonts w:ascii="Times New Roman" w:hAnsi="Times New Roman" w:cs="Times New Roman"/>
          <w:b w:val="0"/>
          <w:i/>
          <w:color w:val="000000" w:themeColor="text1"/>
          <w:sz w:val="24"/>
          <w:szCs w:val="24"/>
        </w:rPr>
      </w:pPr>
      <w:r w:rsidRPr="007409E1">
        <w:rPr>
          <w:rFonts w:ascii="Times New Roman" w:hAnsi="Times New Roman" w:cs="Times New Roman"/>
          <w:b w:val="0"/>
          <w:color w:val="000000" w:themeColor="text1"/>
          <w:sz w:val="24"/>
          <w:szCs w:val="24"/>
        </w:rPr>
        <w:lastRenderedPageBreak/>
        <w:t>Sánchez F. (2019</w:t>
      </w:r>
      <w:r w:rsidR="008A755A" w:rsidRPr="007409E1">
        <w:rPr>
          <w:rFonts w:ascii="Times New Roman" w:hAnsi="Times New Roman" w:cs="Times New Roman"/>
          <w:b w:val="0"/>
          <w:color w:val="000000" w:themeColor="text1"/>
          <w:sz w:val="24"/>
          <w:szCs w:val="24"/>
        </w:rPr>
        <w:t xml:space="preserve">). </w:t>
      </w:r>
      <w:r w:rsidR="008A755A" w:rsidRPr="007409E1">
        <w:rPr>
          <w:rFonts w:ascii="Times New Roman" w:hAnsi="Times New Roman" w:cs="Times New Roman"/>
          <w:b w:val="0"/>
          <w:bCs w:val="0"/>
          <w:color w:val="000000" w:themeColor="text1"/>
          <w:sz w:val="24"/>
          <w:szCs w:val="24"/>
          <w:shd w:val="clear" w:color="auto" w:fill="FFFFFF"/>
        </w:rPr>
        <w:t>Fundamentos epistémicos de la investigación cualitativa y cuantitativa: Consensos y disensos</w:t>
      </w:r>
      <w:r w:rsidR="008A755A" w:rsidRPr="007409E1">
        <w:rPr>
          <w:rFonts w:ascii="Times New Roman" w:hAnsi="Times New Roman" w:cs="Times New Roman"/>
          <w:b w:val="0"/>
          <w:bCs w:val="0"/>
          <w:i/>
          <w:color w:val="000000" w:themeColor="text1"/>
          <w:sz w:val="24"/>
          <w:szCs w:val="24"/>
          <w:shd w:val="clear" w:color="auto" w:fill="FFFFFF"/>
        </w:rPr>
        <w:t xml:space="preserve">. </w:t>
      </w:r>
      <w:r w:rsidR="008A755A" w:rsidRPr="007409E1">
        <w:rPr>
          <w:rFonts w:ascii="Times New Roman" w:hAnsi="Times New Roman" w:cs="Times New Roman"/>
          <w:b w:val="0"/>
          <w:i/>
          <w:color w:val="000000" w:themeColor="text1"/>
          <w:sz w:val="24"/>
          <w:szCs w:val="24"/>
        </w:rPr>
        <w:t>Revista Digital Investigación y Docencia</w:t>
      </w:r>
      <w:r w:rsidR="003E2032" w:rsidRPr="007409E1">
        <w:rPr>
          <w:rFonts w:ascii="Times New Roman" w:hAnsi="Times New Roman" w:cs="Times New Roman"/>
          <w:b w:val="0"/>
          <w:i/>
          <w:color w:val="000000" w:themeColor="text1"/>
          <w:sz w:val="24"/>
          <w:szCs w:val="24"/>
        </w:rPr>
        <w:t xml:space="preserve"> </w:t>
      </w:r>
      <w:r w:rsidR="003E2032" w:rsidRPr="007409E1">
        <w:rPr>
          <w:rFonts w:ascii="Times New Roman" w:hAnsi="Times New Roman" w:cs="Times New Roman"/>
          <w:b w:val="0"/>
          <w:color w:val="000000" w:themeColor="text1"/>
          <w:sz w:val="24"/>
          <w:szCs w:val="24"/>
        </w:rPr>
        <w:t>13 (1</w:t>
      </w:r>
      <w:r w:rsidR="008A755A" w:rsidRPr="007409E1">
        <w:rPr>
          <w:rFonts w:ascii="Times New Roman" w:hAnsi="Times New Roman" w:cs="Times New Roman"/>
          <w:b w:val="0"/>
          <w:color w:val="000000" w:themeColor="text1"/>
          <w:sz w:val="24"/>
          <w:szCs w:val="24"/>
        </w:rPr>
        <w:t>)</w:t>
      </w:r>
      <w:r w:rsidR="00C52EB5" w:rsidRPr="007409E1">
        <w:rPr>
          <w:rFonts w:ascii="Times New Roman" w:hAnsi="Times New Roman" w:cs="Times New Roman"/>
          <w:b w:val="0"/>
          <w:color w:val="000000" w:themeColor="text1"/>
          <w:sz w:val="24"/>
          <w:szCs w:val="24"/>
        </w:rPr>
        <w:t>. 101-122</w:t>
      </w:r>
      <w:r w:rsidR="008A755A" w:rsidRPr="007409E1">
        <w:rPr>
          <w:rFonts w:ascii="Times New Roman" w:hAnsi="Times New Roman" w:cs="Times New Roman"/>
          <w:b w:val="0"/>
          <w:color w:val="000000" w:themeColor="text1"/>
          <w:sz w:val="24"/>
          <w:szCs w:val="24"/>
        </w:rPr>
        <w:t xml:space="preserve">. Recuperado de </w:t>
      </w:r>
      <w:hyperlink r:id="rId35" w:history="1">
        <w:r w:rsidR="00AC61B7" w:rsidRPr="007409E1">
          <w:rPr>
            <w:rStyle w:val="Hipervnculo"/>
            <w:rFonts w:ascii="Times New Roman" w:hAnsi="Times New Roman" w:cs="Times New Roman"/>
            <w:b w:val="0"/>
            <w:color w:val="000000" w:themeColor="text1"/>
            <w:sz w:val="24"/>
            <w:szCs w:val="24"/>
            <w:u w:val="none"/>
          </w:rPr>
          <w:t>http://www.scielo.org.pe/scielo.php?pid=S2223-25162019000100008&amp;script=sci_arttext</w:t>
        </w:r>
      </w:hyperlink>
      <w:r w:rsidR="00AC61B7" w:rsidRPr="007409E1">
        <w:rPr>
          <w:rFonts w:ascii="Times New Roman" w:hAnsi="Times New Roman" w:cs="Times New Roman"/>
          <w:b w:val="0"/>
          <w:color w:val="000000" w:themeColor="text1"/>
          <w:sz w:val="24"/>
          <w:szCs w:val="24"/>
        </w:rPr>
        <w:t xml:space="preserve"> </w:t>
      </w:r>
      <w:r w:rsidR="008A755A" w:rsidRPr="007409E1">
        <w:rPr>
          <w:rFonts w:ascii="Times New Roman" w:hAnsi="Times New Roman" w:cs="Times New Roman"/>
          <w:b w:val="0"/>
          <w:color w:val="000000" w:themeColor="text1"/>
          <w:sz w:val="24"/>
          <w:szCs w:val="24"/>
        </w:rPr>
        <w:t xml:space="preserve"> </w:t>
      </w:r>
    </w:p>
    <w:p w:rsidR="00FC5ECC" w:rsidRPr="007409E1" w:rsidRDefault="00E47877" w:rsidP="007409E1">
      <w:pPr>
        <w:spacing w:after="0" w:line="480" w:lineRule="auto"/>
        <w:ind w:left="773" w:hangingChars="322" w:hanging="773"/>
        <w:rPr>
          <w:rFonts w:ascii="Times New Roman" w:hAnsi="Times New Roman" w:cs="Times New Roman"/>
          <w:color w:val="000000" w:themeColor="text1"/>
          <w:sz w:val="24"/>
          <w:szCs w:val="24"/>
        </w:rPr>
      </w:pPr>
      <w:proofErr w:type="spellStart"/>
      <w:r w:rsidRPr="007409E1">
        <w:rPr>
          <w:rFonts w:ascii="Times New Roman" w:hAnsi="Times New Roman" w:cs="Times New Roman"/>
          <w:color w:val="000000" w:themeColor="text1"/>
          <w:sz w:val="24"/>
          <w:szCs w:val="24"/>
        </w:rPr>
        <w:t>Viaño</w:t>
      </w:r>
      <w:proofErr w:type="spellEnd"/>
      <w:r w:rsidRPr="007409E1">
        <w:rPr>
          <w:rFonts w:ascii="Times New Roman" w:hAnsi="Times New Roman" w:cs="Times New Roman"/>
          <w:color w:val="000000" w:themeColor="text1"/>
          <w:sz w:val="24"/>
          <w:szCs w:val="24"/>
        </w:rPr>
        <w:t>, Beatriz (</w:t>
      </w:r>
      <w:r w:rsidR="00220276" w:rsidRPr="007409E1">
        <w:rPr>
          <w:rFonts w:ascii="Times New Roman" w:hAnsi="Times New Roman" w:cs="Times New Roman"/>
          <w:color w:val="000000" w:themeColor="text1"/>
          <w:sz w:val="24"/>
          <w:szCs w:val="24"/>
        </w:rPr>
        <w:t xml:space="preserve">9 junio, </w:t>
      </w:r>
      <w:r w:rsidRPr="007409E1">
        <w:rPr>
          <w:rFonts w:ascii="Times New Roman" w:hAnsi="Times New Roman" w:cs="Times New Roman"/>
          <w:color w:val="000000" w:themeColor="text1"/>
          <w:sz w:val="24"/>
          <w:szCs w:val="24"/>
        </w:rPr>
        <w:t>2020). El coronavirus obliga a miles de v</w:t>
      </w:r>
      <w:r w:rsidR="001E6B74" w:rsidRPr="007409E1">
        <w:rPr>
          <w:rFonts w:ascii="Times New Roman" w:hAnsi="Times New Roman" w:cs="Times New Roman"/>
          <w:color w:val="000000" w:themeColor="text1"/>
          <w:sz w:val="24"/>
          <w:szCs w:val="24"/>
        </w:rPr>
        <w:t>enezolanos a regresar a su país</w:t>
      </w:r>
      <w:r w:rsidRPr="007409E1">
        <w:rPr>
          <w:rFonts w:ascii="Times New Roman" w:hAnsi="Times New Roman" w:cs="Times New Roman"/>
          <w:color w:val="000000" w:themeColor="text1"/>
          <w:sz w:val="24"/>
          <w:szCs w:val="24"/>
        </w:rPr>
        <w:t xml:space="preserve"> </w:t>
      </w:r>
      <w:r w:rsidR="001E6B74" w:rsidRPr="007409E1">
        <w:rPr>
          <w:rFonts w:ascii="Times New Roman" w:hAnsi="Times New Roman" w:cs="Times New Roman"/>
          <w:color w:val="000000" w:themeColor="text1"/>
          <w:sz w:val="24"/>
          <w:szCs w:val="24"/>
        </w:rPr>
        <w:t>[artículo web]</w:t>
      </w:r>
      <w:r w:rsidRPr="007409E1">
        <w:rPr>
          <w:rFonts w:ascii="Times New Roman" w:hAnsi="Times New Roman" w:cs="Times New Roman"/>
          <w:color w:val="000000" w:themeColor="text1"/>
          <w:sz w:val="24"/>
          <w:szCs w:val="24"/>
        </w:rPr>
        <w:t xml:space="preserve">. Recuperado de </w:t>
      </w:r>
      <w:hyperlink r:id="rId36" w:history="1">
        <w:r w:rsidR="00AC61B7" w:rsidRPr="007409E1">
          <w:rPr>
            <w:rStyle w:val="Hipervnculo"/>
            <w:rFonts w:ascii="Times New Roman" w:hAnsi="Times New Roman" w:cs="Times New Roman"/>
            <w:color w:val="000000" w:themeColor="text1"/>
            <w:sz w:val="24"/>
            <w:szCs w:val="24"/>
            <w:u w:val="none"/>
          </w:rPr>
          <w:t>https://www.rtve.es/noticias/20200609/coronavirus-obliga-miles-venezolanos-regresar-su-pais/2015887.shtml</w:t>
        </w:r>
      </w:hyperlink>
      <w:r w:rsidR="00AC61B7" w:rsidRPr="007409E1">
        <w:rPr>
          <w:rFonts w:ascii="Times New Roman" w:hAnsi="Times New Roman" w:cs="Times New Roman"/>
          <w:color w:val="000000" w:themeColor="text1"/>
          <w:sz w:val="24"/>
          <w:szCs w:val="24"/>
        </w:rPr>
        <w:t xml:space="preserve"> </w:t>
      </w:r>
    </w:p>
    <w:p w:rsidR="00005101" w:rsidRPr="007409E1" w:rsidRDefault="00005101" w:rsidP="007409E1">
      <w:pPr>
        <w:spacing w:after="0" w:line="480" w:lineRule="auto"/>
        <w:ind w:left="773" w:hangingChars="322" w:hanging="773"/>
        <w:rPr>
          <w:rFonts w:ascii="Times New Roman" w:hAnsi="Times New Roman" w:cs="Times New Roman"/>
          <w:color w:val="000000" w:themeColor="text1"/>
          <w:sz w:val="24"/>
          <w:szCs w:val="24"/>
        </w:rPr>
      </w:pPr>
    </w:p>
    <w:p w:rsidR="00005101" w:rsidRPr="007409E1" w:rsidRDefault="00005101" w:rsidP="007409E1">
      <w:pPr>
        <w:spacing w:after="0" w:line="480" w:lineRule="auto"/>
        <w:ind w:left="773" w:hangingChars="322" w:hanging="773"/>
        <w:rPr>
          <w:rFonts w:ascii="Times New Roman" w:hAnsi="Times New Roman" w:cs="Times New Roman"/>
          <w:color w:val="000000" w:themeColor="text1"/>
          <w:sz w:val="24"/>
          <w:szCs w:val="24"/>
        </w:rPr>
      </w:pPr>
    </w:p>
    <w:p w:rsidR="00005101" w:rsidRPr="007409E1" w:rsidRDefault="00005101" w:rsidP="007409E1">
      <w:pPr>
        <w:spacing w:after="0" w:line="480" w:lineRule="auto"/>
        <w:ind w:left="773" w:hangingChars="322" w:hanging="773"/>
        <w:rPr>
          <w:rFonts w:ascii="Times New Roman" w:hAnsi="Times New Roman" w:cs="Times New Roman"/>
          <w:color w:val="000000" w:themeColor="text1"/>
          <w:sz w:val="24"/>
          <w:szCs w:val="24"/>
        </w:rPr>
      </w:pPr>
    </w:p>
    <w:p w:rsidR="008A755A" w:rsidRPr="007409E1" w:rsidRDefault="008A755A" w:rsidP="007409E1">
      <w:pPr>
        <w:spacing w:after="0" w:line="480" w:lineRule="auto"/>
        <w:ind w:left="773" w:hangingChars="322" w:hanging="773"/>
        <w:rPr>
          <w:rFonts w:ascii="Times New Roman" w:hAnsi="Times New Roman" w:cs="Times New Roman"/>
          <w:color w:val="000000" w:themeColor="text1"/>
          <w:sz w:val="24"/>
          <w:szCs w:val="24"/>
        </w:rPr>
      </w:pPr>
    </w:p>
    <w:sectPr w:rsidR="008A755A" w:rsidRPr="007409E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21E02"/>
    <w:multiLevelType w:val="hybridMultilevel"/>
    <w:tmpl w:val="67BAA848"/>
    <w:lvl w:ilvl="0" w:tplc="200A0017">
      <w:start w:val="1"/>
      <w:numFmt w:val="lowerLetter"/>
      <w:lvlText w:val="%1)"/>
      <w:lvlJc w:val="left"/>
      <w:pPr>
        <w:ind w:left="720" w:hanging="360"/>
      </w:pPr>
      <w:rPr>
        <w:rFonts w:hint="default"/>
      </w:rPr>
    </w:lvl>
    <w:lvl w:ilvl="1" w:tplc="200A0019" w:tentative="1">
      <w:start w:val="1"/>
      <w:numFmt w:val="lowerLetter"/>
      <w:lvlText w:val="%2."/>
      <w:lvlJc w:val="left"/>
      <w:pPr>
        <w:ind w:left="1440" w:hanging="360"/>
      </w:pPr>
    </w:lvl>
    <w:lvl w:ilvl="2" w:tplc="200A001B" w:tentative="1">
      <w:start w:val="1"/>
      <w:numFmt w:val="lowerRoman"/>
      <w:lvlText w:val="%3."/>
      <w:lvlJc w:val="right"/>
      <w:pPr>
        <w:ind w:left="2160" w:hanging="180"/>
      </w:pPr>
    </w:lvl>
    <w:lvl w:ilvl="3" w:tplc="200A000F" w:tentative="1">
      <w:start w:val="1"/>
      <w:numFmt w:val="decimal"/>
      <w:lvlText w:val="%4."/>
      <w:lvlJc w:val="left"/>
      <w:pPr>
        <w:ind w:left="2880" w:hanging="360"/>
      </w:pPr>
    </w:lvl>
    <w:lvl w:ilvl="4" w:tplc="200A0019" w:tentative="1">
      <w:start w:val="1"/>
      <w:numFmt w:val="lowerLetter"/>
      <w:lvlText w:val="%5."/>
      <w:lvlJc w:val="left"/>
      <w:pPr>
        <w:ind w:left="3600" w:hanging="360"/>
      </w:pPr>
    </w:lvl>
    <w:lvl w:ilvl="5" w:tplc="200A001B" w:tentative="1">
      <w:start w:val="1"/>
      <w:numFmt w:val="lowerRoman"/>
      <w:lvlText w:val="%6."/>
      <w:lvlJc w:val="right"/>
      <w:pPr>
        <w:ind w:left="4320" w:hanging="180"/>
      </w:pPr>
    </w:lvl>
    <w:lvl w:ilvl="6" w:tplc="200A000F" w:tentative="1">
      <w:start w:val="1"/>
      <w:numFmt w:val="decimal"/>
      <w:lvlText w:val="%7."/>
      <w:lvlJc w:val="left"/>
      <w:pPr>
        <w:ind w:left="5040" w:hanging="360"/>
      </w:pPr>
    </w:lvl>
    <w:lvl w:ilvl="7" w:tplc="200A0019" w:tentative="1">
      <w:start w:val="1"/>
      <w:numFmt w:val="lowerLetter"/>
      <w:lvlText w:val="%8."/>
      <w:lvlJc w:val="left"/>
      <w:pPr>
        <w:ind w:left="5760" w:hanging="360"/>
      </w:pPr>
    </w:lvl>
    <w:lvl w:ilvl="8" w:tplc="200A001B" w:tentative="1">
      <w:start w:val="1"/>
      <w:numFmt w:val="lowerRoman"/>
      <w:lvlText w:val="%9."/>
      <w:lvlJc w:val="right"/>
      <w:pPr>
        <w:ind w:left="6480" w:hanging="180"/>
      </w:pPr>
    </w:lvl>
  </w:abstractNum>
  <w:abstractNum w:abstractNumId="1">
    <w:nsid w:val="0EB30908"/>
    <w:multiLevelType w:val="hybridMultilevel"/>
    <w:tmpl w:val="13A05CD0"/>
    <w:lvl w:ilvl="0" w:tplc="200A0017">
      <w:start w:val="1"/>
      <w:numFmt w:val="lowerLetter"/>
      <w:lvlText w:val="%1)"/>
      <w:lvlJc w:val="left"/>
      <w:pPr>
        <w:ind w:left="720" w:hanging="360"/>
      </w:pPr>
      <w:rPr>
        <w:rFonts w:hint="default"/>
      </w:rPr>
    </w:lvl>
    <w:lvl w:ilvl="1" w:tplc="200A0019" w:tentative="1">
      <w:start w:val="1"/>
      <w:numFmt w:val="lowerLetter"/>
      <w:lvlText w:val="%2."/>
      <w:lvlJc w:val="left"/>
      <w:pPr>
        <w:ind w:left="1440" w:hanging="360"/>
      </w:pPr>
    </w:lvl>
    <w:lvl w:ilvl="2" w:tplc="200A001B" w:tentative="1">
      <w:start w:val="1"/>
      <w:numFmt w:val="lowerRoman"/>
      <w:lvlText w:val="%3."/>
      <w:lvlJc w:val="right"/>
      <w:pPr>
        <w:ind w:left="2160" w:hanging="180"/>
      </w:pPr>
    </w:lvl>
    <w:lvl w:ilvl="3" w:tplc="200A000F" w:tentative="1">
      <w:start w:val="1"/>
      <w:numFmt w:val="decimal"/>
      <w:lvlText w:val="%4."/>
      <w:lvlJc w:val="left"/>
      <w:pPr>
        <w:ind w:left="2880" w:hanging="360"/>
      </w:pPr>
    </w:lvl>
    <w:lvl w:ilvl="4" w:tplc="200A0019" w:tentative="1">
      <w:start w:val="1"/>
      <w:numFmt w:val="lowerLetter"/>
      <w:lvlText w:val="%5."/>
      <w:lvlJc w:val="left"/>
      <w:pPr>
        <w:ind w:left="3600" w:hanging="360"/>
      </w:pPr>
    </w:lvl>
    <w:lvl w:ilvl="5" w:tplc="200A001B" w:tentative="1">
      <w:start w:val="1"/>
      <w:numFmt w:val="lowerRoman"/>
      <w:lvlText w:val="%6."/>
      <w:lvlJc w:val="right"/>
      <w:pPr>
        <w:ind w:left="4320" w:hanging="180"/>
      </w:pPr>
    </w:lvl>
    <w:lvl w:ilvl="6" w:tplc="200A000F" w:tentative="1">
      <w:start w:val="1"/>
      <w:numFmt w:val="decimal"/>
      <w:lvlText w:val="%7."/>
      <w:lvlJc w:val="left"/>
      <w:pPr>
        <w:ind w:left="5040" w:hanging="360"/>
      </w:pPr>
    </w:lvl>
    <w:lvl w:ilvl="7" w:tplc="200A0019" w:tentative="1">
      <w:start w:val="1"/>
      <w:numFmt w:val="lowerLetter"/>
      <w:lvlText w:val="%8."/>
      <w:lvlJc w:val="left"/>
      <w:pPr>
        <w:ind w:left="5760" w:hanging="360"/>
      </w:pPr>
    </w:lvl>
    <w:lvl w:ilvl="8" w:tplc="200A001B" w:tentative="1">
      <w:start w:val="1"/>
      <w:numFmt w:val="lowerRoman"/>
      <w:lvlText w:val="%9."/>
      <w:lvlJc w:val="right"/>
      <w:pPr>
        <w:ind w:left="6480" w:hanging="180"/>
      </w:pPr>
    </w:lvl>
  </w:abstractNum>
  <w:abstractNum w:abstractNumId="2">
    <w:nsid w:val="180406AF"/>
    <w:multiLevelType w:val="hybridMultilevel"/>
    <w:tmpl w:val="F39A00C4"/>
    <w:lvl w:ilvl="0" w:tplc="200A0017">
      <w:start w:val="1"/>
      <w:numFmt w:val="lowerLetter"/>
      <w:lvlText w:val="%1)"/>
      <w:lvlJc w:val="left"/>
      <w:pPr>
        <w:ind w:left="720" w:hanging="360"/>
      </w:pPr>
      <w:rPr>
        <w:rFonts w:hint="default"/>
      </w:rPr>
    </w:lvl>
    <w:lvl w:ilvl="1" w:tplc="200A0019" w:tentative="1">
      <w:start w:val="1"/>
      <w:numFmt w:val="lowerLetter"/>
      <w:lvlText w:val="%2."/>
      <w:lvlJc w:val="left"/>
      <w:pPr>
        <w:ind w:left="1440" w:hanging="360"/>
      </w:pPr>
    </w:lvl>
    <w:lvl w:ilvl="2" w:tplc="200A001B" w:tentative="1">
      <w:start w:val="1"/>
      <w:numFmt w:val="lowerRoman"/>
      <w:lvlText w:val="%3."/>
      <w:lvlJc w:val="right"/>
      <w:pPr>
        <w:ind w:left="2160" w:hanging="180"/>
      </w:pPr>
    </w:lvl>
    <w:lvl w:ilvl="3" w:tplc="200A000F" w:tentative="1">
      <w:start w:val="1"/>
      <w:numFmt w:val="decimal"/>
      <w:lvlText w:val="%4."/>
      <w:lvlJc w:val="left"/>
      <w:pPr>
        <w:ind w:left="2880" w:hanging="360"/>
      </w:pPr>
    </w:lvl>
    <w:lvl w:ilvl="4" w:tplc="200A0019" w:tentative="1">
      <w:start w:val="1"/>
      <w:numFmt w:val="lowerLetter"/>
      <w:lvlText w:val="%5."/>
      <w:lvlJc w:val="left"/>
      <w:pPr>
        <w:ind w:left="3600" w:hanging="360"/>
      </w:pPr>
    </w:lvl>
    <w:lvl w:ilvl="5" w:tplc="200A001B" w:tentative="1">
      <w:start w:val="1"/>
      <w:numFmt w:val="lowerRoman"/>
      <w:lvlText w:val="%6."/>
      <w:lvlJc w:val="right"/>
      <w:pPr>
        <w:ind w:left="4320" w:hanging="180"/>
      </w:pPr>
    </w:lvl>
    <w:lvl w:ilvl="6" w:tplc="200A000F" w:tentative="1">
      <w:start w:val="1"/>
      <w:numFmt w:val="decimal"/>
      <w:lvlText w:val="%7."/>
      <w:lvlJc w:val="left"/>
      <w:pPr>
        <w:ind w:left="5040" w:hanging="360"/>
      </w:pPr>
    </w:lvl>
    <w:lvl w:ilvl="7" w:tplc="200A0019" w:tentative="1">
      <w:start w:val="1"/>
      <w:numFmt w:val="lowerLetter"/>
      <w:lvlText w:val="%8."/>
      <w:lvlJc w:val="left"/>
      <w:pPr>
        <w:ind w:left="5760" w:hanging="360"/>
      </w:pPr>
    </w:lvl>
    <w:lvl w:ilvl="8" w:tplc="200A001B" w:tentative="1">
      <w:start w:val="1"/>
      <w:numFmt w:val="lowerRoman"/>
      <w:lvlText w:val="%9."/>
      <w:lvlJc w:val="right"/>
      <w:pPr>
        <w:ind w:left="6480" w:hanging="180"/>
      </w:pPr>
    </w:lvl>
  </w:abstractNum>
  <w:abstractNum w:abstractNumId="3">
    <w:nsid w:val="23455306"/>
    <w:multiLevelType w:val="multilevel"/>
    <w:tmpl w:val="BB4CEC3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64AB36AD"/>
    <w:multiLevelType w:val="hybridMultilevel"/>
    <w:tmpl w:val="79588E1A"/>
    <w:lvl w:ilvl="0" w:tplc="200A0017">
      <w:start w:val="1"/>
      <w:numFmt w:val="lowerLetter"/>
      <w:lvlText w:val="%1)"/>
      <w:lvlJc w:val="left"/>
      <w:pPr>
        <w:ind w:left="720" w:hanging="360"/>
      </w:pPr>
      <w:rPr>
        <w:rFonts w:hint="default"/>
      </w:rPr>
    </w:lvl>
    <w:lvl w:ilvl="1" w:tplc="200A0019" w:tentative="1">
      <w:start w:val="1"/>
      <w:numFmt w:val="lowerLetter"/>
      <w:lvlText w:val="%2."/>
      <w:lvlJc w:val="left"/>
      <w:pPr>
        <w:ind w:left="1440" w:hanging="360"/>
      </w:pPr>
    </w:lvl>
    <w:lvl w:ilvl="2" w:tplc="200A001B" w:tentative="1">
      <w:start w:val="1"/>
      <w:numFmt w:val="lowerRoman"/>
      <w:lvlText w:val="%3."/>
      <w:lvlJc w:val="right"/>
      <w:pPr>
        <w:ind w:left="2160" w:hanging="180"/>
      </w:pPr>
    </w:lvl>
    <w:lvl w:ilvl="3" w:tplc="200A000F" w:tentative="1">
      <w:start w:val="1"/>
      <w:numFmt w:val="decimal"/>
      <w:lvlText w:val="%4."/>
      <w:lvlJc w:val="left"/>
      <w:pPr>
        <w:ind w:left="2880" w:hanging="360"/>
      </w:pPr>
    </w:lvl>
    <w:lvl w:ilvl="4" w:tplc="200A0019" w:tentative="1">
      <w:start w:val="1"/>
      <w:numFmt w:val="lowerLetter"/>
      <w:lvlText w:val="%5."/>
      <w:lvlJc w:val="left"/>
      <w:pPr>
        <w:ind w:left="3600" w:hanging="360"/>
      </w:pPr>
    </w:lvl>
    <w:lvl w:ilvl="5" w:tplc="200A001B" w:tentative="1">
      <w:start w:val="1"/>
      <w:numFmt w:val="lowerRoman"/>
      <w:lvlText w:val="%6."/>
      <w:lvlJc w:val="right"/>
      <w:pPr>
        <w:ind w:left="4320" w:hanging="180"/>
      </w:pPr>
    </w:lvl>
    <w:lvl w:ilvl="6" w:tplc="200A000F" w:tentative="1">
      <w:start w:val="1"/>
      <w:numFmt w:val="decimal"/>
      <w:lvlText w:val="%7."/>
      <w:lvlJc w:val="left"/>
      <w:pPr>
        <w:ind w:left="5040" w:hanging="360"/>
      </w:pPr>
    </w:lvl>
    <w:lvl w:ilvl="7" w:tplc="200A0019" w:tentative="1">
      <w:start w:val="1"/>
      <w:numFmt w:val="lowerLetter"/>
      <w:lvlText w:val="%8."/>
      <w:lvlJc w:val="left"/>
      <w:pPr>
        <w:ind w:left="5760" w:hanging="360"/>
      </w:pPr>
    </w:lvl>
    <w:lvl w:ilvl="8" w:tplc="200A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3E84"/>
    <w:rsid w:val="00005101"/>
    <w:rsid w:val="0000637C"/>
    <w:rsid w:val="0001211A"/>
    <w:rsid w:val="00013B96"/>
    <w:rsid w:val="00016982"/>
    <w:rsid w:val="000260DF"/>
    <w:rsid w:val="00047052"/>
    <w:rsid w:val="00056389"/>
    <w:rsid w:val="0006154D"/>
    <w:rsid w:val="00062B3A"/>
    <w:rsid w:val="00062FF9"/>
    <w:rsid w:val="000642AD"/>
    <w:rsid w:val="00072993"/>
    <w:rsid w:val="00086DE3"/>
    <w:rsid w:val="00087444"/>
    <w:rsid w:val="00093059"/>
    <w:rsid w:val="00093F7C"/>
    <w:rsid w:val="000961BC"/>
    <w:rsid w:val="00097C36"/>
    <w:rsid w:val="000A123D"/>
    <w:rsid w:val="000B4139"/>
    <w:rsid w:val="000C3AAD"/>
    <w:rsid w:val="000C7484"/>
    <w:rsid w:val="000D6D9E"/>
    <w:rsid w:val="000D7542"/>
    <w:rsid w:val="000D7796"/>
    <w:rsid w:val="000F14D6"/>
    <w:rsid w:val="000F304E"/>
    <w:rsid w:val="000F3B1E"/>
    <w:rsid w:val="00105563"/>
    <w:rsid w:val="00106FDF"/>
    <w:rsid w:val="00111FBE"/>
    <w:rsid w:val="001168FB"/>
    <w:rsid w:val="00116C07"/>
    <w:rsid w:val="001232B9"/>
    <w:rsid w:val="001317C7"/>
    <w:rsid w:val="0013200A"/>
    <w:rsid w:val="0014238B"/>
    <w:rsid w:val="00146F43"/>
    <w:rsid w:val="00150263"/>
    <w:rsid w:val="00157A53"/>
    <w:rsid w:val="00161546"/>
    <w:rsid w:val="00161842"/>
    <w:rsid w:val="00161AE6"/>
    <w:rsid w:val="0016602F"/>
    <w:rsid w:val="0016646D"/>
    <w:rsid w:val="00166509"/>
    <w:rsid w:val="00172173"/>
    <w:rsid w:val="00176B9A"/>
    <w:rsid w:val="00176EDA"/>
    <w:rsid w:val="001A199E"/>
    <w:rsid w:val="001A610C"/>
    <w:rsid w:val="001B1777"/>
    <w:rsid w:val="001B2DE2"/>
    <w:rsid w:val="001B4727"/>
    <w:rsid w:val="001B7912"/>
    <w:rsid w:val="001C1EB0"/>
    <w:rsid w:val="001C3234"/>
    <w:rsid w:val="001E3E3D"/>
    <w:rsid w:val="001E5F60"/>
    <w:rsid w:val="001E6B74"/>
    <w:rsid w:val="001F206C"/>
    <w:rsid w:val="002001F3"/>
    <w:rsid w:val="00204429"/>
    <w:rsid w:val="00220276"/>
    <w:rsid w:val="00221F05"/>
    <w:rsid w:val="00226F86"/>
    <w:rsid w:val="0023159E"/>
    <w:rsid w:val="00241842"/>
    <w:rsid w:val="002429FF"/>
    <w:rsid w:val="00252C28"/>
    <w:rsid w:val="00262471"/>
    <w:rsid w:val="002648C4"/>
    <w:rsid w:val="00265715"/>
    <w:rsid w:val="0026648C"/>
    <w:rsid w:val="00266B52"/>
    <w:rsid w:val="002702DE"/>
    <w:rsid w:val="002712C0"/>
    <w:rsid w:val="00271DDB"/>
    <w:rsid w:val="00296936"/>
    <w:rsid w:val="00297CF9"/>
    <w:rsid w:val="002A0554"/>
    <w:rsid w:val="002A5993"/>
    <w:rsid w:val="002B0AF7"/>
    <w:rsid w:val="002B163D"/>
    <w:rsid w:val="002C0A51"/>
    <w:rsid w:val="002C462F"/>
    <w:rsid w:val="002D6530"/>
    <w:rsid w:val="002D7374"/>
    <w:rsid w:val="002D7F7B"/>
    <w:rsid w:val="002E3E84"/>
    <w:rsid w:val="002E3E9C"/>
    <w:rsid w:val="002E4F60"/>
    <w:rsid w:val="002F1FA7"/>
    <w:rsid w:val="002F7C1F"/>
    <w:rsid w:val="0030477A"/>
    <w:rsid w:val="00315ED1"/>
    <w:rsid w:val="00317E24"/>
    <w:rsid w:val="0032217E"/>
    <w:rsid w:val="00324112"/>
    <w:rsid w:val="0032595C"/>
    <w:rsid w:val="00330568"/>
    <w:rsid w:val="003331F8"/>
    <w:rsid w:val="00335F3C"/>
    <w:rsid w:val="00352B6E"/>
    <w:rsid w:val="00353F38"/>
    <w:rsid w:val="00357AF3"/>
    <w:rsid w:val="0036102E"/>
    <w:rsid w:val="00374A9B"/>
    <w:rsid w:val="00380E8B"/>
    <w:rsid w:val="00380FB7"/>
    <w:rsid w:val="003837C0"/>
    <w:rsid w:val="00385024"/>
    <w:rsid w:val="00392D06"/>
    <w:rsid w:val="00393030"/>
    <w:rsid w:val="00395D24"/>
    <w:rsid w:val="003974BE"/>
    <w:rsid w:val="003A1C2C"/>
    <w:rsid w:val="003B42C6"/>
    <w:rsid w:val="003B5179"/>
    <w:rsid w:val="003C0C2E"/>
    <w:rsid w:val="003D2B88"/>
    <w:rsid w:val="003E2032"/>
    <w:rsid w:val="003E5D9C"/>
    <w:rsid w:val="003E698D"/>
    <w:rsid w:val="003F4A58"/>
    <w:rsid w:val="003F5C23"/>
    <w:rsid w:val="003F6000"/>
    <w:rsid w:val="004005C5"/>
    <w:rsid w:val="004023F7"/>
    <w:rsid w:val="00414AE9"/>
    <w:rsid w:val="004177BD"/>
    <w:rsid w:val="00420843"/>
    <w:rsid w:val="0042171C"/>
    <w:rsid w:val="00423444"/>
    <w:rsid w:val="00423F30"/>
    <w:rsid w:val="00425A5E"/>
    <w:rsid w:val="00426C4D"/>
    <w:rsid w:val="00447EF1"/>
    <w:rsid w:val="00450EB2"/>
    <w:rsid w:val="00451723"/>
    <w:rsid w:val="004522FC"/>
    <w:rsid w:val="004611CA"/>
    <w:rsid w:val="0046136C"/>
    <w:rsid w:val="00465681"/>
    <w:rsid w:val="004660E1"/>
    <w:rsid w:val="00471A3B"/>
    <w:rsid w:val="00473057"/>
    <w:rsid w:val="00474F8A"/>
    <w:rsid w:val="004751C3"/>
    <w:rsid w:val="00475BF2"/>
    <w:rsid w:val="0048031E"/>
    <w:rsid w:val="00487E4C"/>
    <w:rsid w:val="0049250E"/>
    <w:rsid w:val="004930B5"/>
    <w:rsid w:val="00496380"/>
    <w:rsid w:val="004A1A46"/>
    <w:rsid w:val="004B0E46"/>
    <w:rsid w:val="004B2661"/>
    <w:rsid w:val="004B747E"/>
    <w:rsid w:val="004C7EEE"/>
    <w:rsid w:val="004D5617"/>
    <w:rsid w:val="004D6A5B"/>
    <w:rsid w:val="004E126F"/>
    <w:rsid w:val="004E5A62"/>
    <w:rsid w:val="004E6276"/>
    <w:rsid w:val="004F7AB4"/>
    <w:rsid w:val="00504CB1"/>
    <w:rsid w:val="00506C9B"/>
    <w:rsid w:val="00510A67"/>
    <w:rsid w:val="00510CB7"/>
    <w:rsid w:val="00520663"/>
    <w:rsid w:val="00520966"/>
    <w:rsid w:val="00521B8E"/>
    <w:rsid w:val="00522441"/>
    <w:rsid w:val="0053639E"/>
    <w:rsid w:val="00542A4A"/>
    <w:rsid w:val="00542E18"/>
    <w:rsid w:val="0055047D"/>
    <w:rsid w:val="00550A62"/>
    <w:rsid w:val="00562111"/>
    <w:rsid w:val="00564EA8"/>
    <w:rsid w:val="00566416"/>
    <w:rsid w:val="00570097"/>
    <w:rsid w:val="00571568"/>
    <w:rsid w:val="00572042"/>
    <w:rsid w:val="0057641B"/>
    <w:rsid w:val="00585105"/>
    <w:rsid w:val="00585110"/>
    <w:rsid w:val="00586E33"/>
    <w:rsid w:val="00592F3C"/>
    <w:rsid w:val="0059456F"/>
    <w:rsid w:val="00597862"/>
    <w:rsid w:val="00597BBF"/>
    <w:rsid w:val="005A5C24"/>
    <w:rsid w:val="005B0CE5"/>
    <w:rsid w:val="005B2AF3"/>
    <w:rsid w:val="005B47AE"/>
    <w:rsid w:val="005B7870"/>
    <w:rsid w:val="005C502E"/>
    <w:rsid w:val="005C5B05"/>
    <w:rsid w:val="005C7A34"/>
    <w:rsid w:val="005C7F73"/>
    <w:rsid w:val="005D56D8"/>
    <w:rsid w:val="005D7304"/>
    <w:rsid w:val="005F069C"/>
    <w:rsid w:val="005F07C9"/>
    <w:rsid w:val="005F2756"/>
    <w:rsid w:val="005F69A2"/>
    <w:rsid w:val="0060319B"/>
    <w:rsid w:val="00605F0F"/>
    <w:rsid w:val="00606DF2"/>
    <w:rsid w:val="00607C2F"/>
    <w:rsid w:val="00615B9D"/>
    <w:rsid w:val="00617CB2"/>
    <w:rsid w:val="00620FD6"/>
    <w:rsid w:val="006219B2"/>
    <w:rsid w:val="0062238E"/>
    <w:rsid w:val="00623316"/>
    <w:rsid w:val="006256E6"/>
    <w:rsid w:val="00625DAF"/>
    <w:rsid w:val="00626062"/>
    <w:rsid w:val="00636F0C"/>
    <w:rsid w:val="00640670"/>
    <w:rsid w:val="00640B88"/>
    <w:rsid w:val="006457FF"/>
    <w:rsid w:val="00646EBF"/>
    <w:rsid w:val="00647065"/>
    <w:rsid w:val="00647777"/>
    <w:rsid w:val="00651138"/>
    <w:rsid w:val="0065273F"/>
    <w:rsid w:val="00653C0E"/>
    <w:rsid w:val="00660CA7"/>
    <w:rsid w:val="00665856"/>
    <w:rsid w:val="00665B70"/>
    <w:rsid w:val="00671E77"/>
    <w:rsid w:val="0067207F"/>
    <w:rsid w:val="006768AB"/>
    <w:rsid w:val="006807B2"/>
    <w:rsid w:val="00682F0F"/>
    <w:rsid w:val="0068536F"/>
    <w:rsid w:val="00691857"/>
    <w:rsid w:val="00696DFC"/>
    <w:rsid w:val="006A225D"/>
    <w:rsid w:val="006A4C5C"/>
    <w:rsid w:val="006A7AE5"/>
    <w:rsid w:val="006B2ABA"/>
    <w:rsid w:val="006B375D"/>
    <w:rsid w:val="006B3A7B"/>
    <w:rsid w:val="006B46E1"/>
    <w:rsid w:val="006C31AE"/>
    <w:rsid w:val="006C3A60"/>
    <w:rsid w:val="006C68FC"/>
    <w:rsid w:val="006C7B91"/>
    <w:rsid w:val="006D0FDC"/>
    <w:rsid w:val="006D42A1"/>
    <w:rsid w:val="006E0A28"/>
    <w:rsid w:val="006E2564"/>
    <w:rsid w:val="006E5F3C"/>
    <w:rsid w:val="00703B48"/>
    <w:rsid w:val="00705306"/>
    <w:rsid w:val="0071027E"/>
    <w:rsid w:val="0071428D"/>
    <w:rsid w:val="00716ECC"/>
    <w:rsid w:val="00722A22"/>
    <w:rsid w:val="0072583C"/>
    <w:rsid w:val="00725CBC"/>
    <w:rsid w:val="007409E1"/>
    <w:rsid w:val="00742990"/>
    <w:rsid w:val="007558E2"/>
    <w:rsid w:val="00770436"/>
    <w:rsid w:val="00773E21"/>
    <w:rsid w:val="007765AA"/>
    <w:rsid w:val="007807E3"/>
    <w:rsid w:val="007823B4"/>
    <w:rsid w:val="00782AE9"/>
    <w:rsid w:val="007854A4"/>
    <w:rsid w:val="00787F68"/>
    <w:rsid w:val="007964CD"/>
    <w:rsid w:val="007A12D4"/>
    <w:rsid w:val="007A17A0"/>
    <w:rsid w:val="007A561E"/>
    <w:rsid w:val="007B6FCA"/>
    <w:rsid w:val="007B7101"/>
    <w:rsid w:val="007C0456"/>
    <w:rsid w:val="007C3C35"/>
    <w:rsid w:val="007D3D12"/>
    <w:rsid w:val="007D5986"/>
    <w:rsid w:val="007D62CF"/>
    <w:rsid w:val="007F0AB7"/>
    <w:rsid w:val="007F2861"/>
    <w:rsid w:val="007F352F"/>
    <w:rsid w:val="007F3C40"/>
    <w:rsid w:val="008002ED"/>
    <w:rsid w:val="0080235F"/>
    <w:rsid w:val="00804086"/>
    <w:rsid w:val="008042CF"/>
    <w:rsid w:val="00805E31"/>
    <w:rsid w:val="00810927"/>
    <w:rsid w:val="00813DFC"/>
    <w:rsid w:val="00815BFC"/>
    <w:rsid w:val="00816CA1"/>
    <w:rsid w:val="008177C9"/>
    <w:rsid w:val="00840E50"/>
    <w:rsid w:val="00843A4D"/>
    <w:rsid w:val="008514DE"/>
    <w:rsid w:val="008554B9"/>
    <w:rsid w:val="00867C1A"/>
    <w:rsid w:val="00867C46"/>
    <w:rsid w:val="008713D5"/>
    <w:rsid w:val="0087154C"/>
    <w:rsid w:val="00877827"/>
    <w:rsid w:val="00881EC5"/>
    <w:rsid w:val="008824CF"/>
    <w:rsid w:val="00883252"/>
    <w:rsid w:val="008832F5"/>
    <w:rsid w:val="00884F3A"/>
    <w:rsid w:val="00893444"/>
    <w:rsid w:val="00893DBA"/>
    <w:rsid w:val="008A00BF"/>
    <w:rsid w:val="008A132F"/>
    <w:rsid w:val="008A615A"/>
    <w:rsid w:val="008A755A"/>
    <w:rsid w:val="008B0550"/>
    <w:rsid w:val="008B50D0"/>
    <w:rsid w:val="008C0827"/>
    <w:rsid w:val="008C5E6C"/>
    <w:rsid w:val="008D39B7"/>
    <w:rsid w:val="008E03FD"/>
    <w:rsid w:val="008E5410"/>
    <w:rsid w:val="008F06A7"/>
    <w:rsid w:val="008F35FF"/>
    <w:rsid w:val="008F3DFD"/>
    <w:rsid w:val="008F4996"/>
    <w:rsid w:val="00904643"/>
    <w:rsid w:val="00912C12"/>
    <w:rsid w:val="00927595"/>
    <w:rsid w:val="009326A5"/>
    <w:rsid w:val="00935EB3"/>
    <w:rsid w:val="009361BE"/>
    <w:rsid w:val="00941BEE"/>
    <w:rsid w:val="009429F3"/>
    <w:rsid w:val="009443A4"/>
    <w:rsid w:val="0095689A"/>
    <w:rsid w:val="00965BD2"/>
    <w:rsid w:val="00977B73"/>
    <w:rsid w:val="00991862"/>
    <w:rsid w:val="00994071"/>
    <w:rsid w:val="009948B2"/>
    <w:rsid w:val="00994EE7"/>
    <w:rsid w:val="009960D6"/>
    <w:rsid w:val="009A04B3"/>
    <w:rsid w:val="009A2E54"/>
    <w:rsid w:val="009A68EA"/>
    <w:rsid w:val="009B0AE5"/>
    <w:rsid w:val="009B3E13"/>
    <w:rsid w:val="009B7407"/>
    <w:rsid w:val="009C3664"/>
    <w:rsid w:val="009C6E09"/>
    <w:rsid w:val="009D61F0"/>
    <w:rsid w:val="009D6270"/>
    <w:rsid w:val="009E46ED"/>
    <w:rsid w:val="00A123A8"/>
    <w:rsid w:val="00A12BDF"/>
    <w:rsid w:val="00A13AFB"/>
    <w:rsid w:val="00A16C34"/>
    <w:rsid w:val="00A16F71"/>
    <w:rsid w:val="00A2159E"/>
    <w:rsid w:val="00A25239"/>
    <w:rsid w:val="00A277BB"/>
    <w:rsid w:val="00A36821"/>
    <w:rsid w:val="00A41F4C"/>
    <w:rsid w:val="00A42CC8"/>
    <w:rsid w:val="00A578BD"/>
    <w:rsid w:val="00A60590"/>
    <w:rsid w:val="00A66E61"/>
    <w:rsid w:val="00A70931"/>
    <w:rsid w:val="00A751EA"/>
    <w:rsid w:val="00A758B9"/>
    <w:rsid w:val="00A775BE"/>
    <w:rsid w:val="00A80C34"/>
    <w:rsid w:val="00A81A5C"/>
    <w:rsid w:val="00A82AE6"/>
    <w:rsid w:val="00A82C81"/>
    <w:rsid w:val="00A86512"/>
    <w:rsid w:val="00AA24EE"/>
    <w:rsid w:val="00AA40AE"/>
    <w:rsid w:val="00AB3433"/>
    <w:rsid w:val="00AB7107"/>
    <w:rsid w:val="00AC4139"/>
    <w:rsid w:val="00AC4C50"/>
    <w:rsid w:val="00AC61B7"/>
    <w:rsid w:val="00AD40F1"/>
    <w:rsid w:val="00AE721F"/>
    <w:rsid w:val="00AE753A"/>
    <w:rsid w:val="00AE76A6"/>
    <w:rsid w:val="00AF777C"/>
    <w:rsid w:val="00AF7B93"/>
    <w:rsid w:val="00B05935"/>
    <w:rsid w:val="00B14AED"/>
    <w:rsid w:val="00B15830"/>
    <w:rsid w:val="00B222BC"/>
    <w:rsid w:val="00B2607E"/>
    <w:rsid w:val="00B272B0"/>
    <w:rsid w:val="00B308B6"/>
    <w:rsid w:val="00B35416"/>
    <w:rsid w:val="00B40362"/>
    <w:rsid w:val="00B45868"/>
    <w:rsid w:val="00B5053D"/>
    <w:rsid w:val="00B50C7A"/>
    <w:rsid w:val="00B579E9"/>
    <w:rsid w:val="00B6600E"/>
    <w:rsid w:val="00B6605B"/>
    <w:rsid w:val="00B77907"/>
    <w:rsid w:val="00B97523"/>
    <w:rsid w:val="00BA1E89"/>
    <w:rsid w:val="00BA22C2"/>
    <w:rsid w:val="00BB5848"/>
    <w:rsid w:val="00BB6260"/>
    <w:rsid w:val="00BB6A15"/>
    <w:rsid w:val="00BC0AB9"/>
    <w:rsid w:val="00BC2930"/>
    <w:rsid w:val="00BC7EEF"/>
    <w:rsid w:val="00BE5F17"/>
    <w:rsid w:val="00BE6B5E"/>
    <w:rsid w:val="00BF4788"/>
    <w:rsid w:val="00C03AAE"/>
    <w:rsid w:val="00C0418C"/>
    <w:rsid w:val="00C0691B"/>
    <w:rsid w:val="00C10F03"/>
    <w:rsid w:val="00C161AC"/>
    <w:rsid w:val="00C343B4"/>
    <w:rsid w:val="00C37556"/>
    <w:rsid w:val="00C37EC6"/>
    <w:rsid w:val="00C402EB"/>
    <w:rsid w:val="00C44FBA"/>
    <w:rsid w:val="00C477E1"/>
    <w:rsid w:val="00C52EB5"/>
    <w:rsid w:val="00C53332"/>
    <w:rsid w:val="00C64340"/>
    <w:rsid w:val="00C6493B"/>
    <w:rsid w:val="00C73A2E"/>
    <w:rsid w:val="00C76051"/>
    <w:rsid w:val="00C819B3"/>
    <w:rsid w:val="00C87712"/>
    <w:rsid w:val="00C939BF"/>
    <w:rsid w:val="00C948FF"/>
    <w:rsid w:val="00C9510E"/>
    <w:rsid w:val="00CA5379"/>
    <w:rsid w:val="00CA60FD"/>
    <w:rsid w:val="00CB1C61"/>
    <w:rsid w:val="00CC2161"/>
    <w:rsid w:val="00CD3350"/>
    <w:rsid w:val="00CE197D"/>
    <w:rsid w:val="00CE2313"/>
    <w:rsid w:val="00CE4969"/>
    <w:rsid w:val="00CF0AE2"/>
    <w:rsid w:val="00CF5707"/>
    <w:rsid w:val="00CF5D42"/>
    <w:rsid w:val="00CF62E1"/>
    <w:rsid w:val="00CF68C3"/>
    <w:rsid w:val="00D00293"/>
    <w:rsid w:val="00D07547"/>
    <w:rsid w:val="00D07EC3"/>
    <w:rsid w:val="00D15586"/>
    <w:rsid w:val="00D17033"/>
    <w:rsid w:val="00D2543D"/>
    <w:rsid w:val="00D260FD"/>
    <w:rsid w:val="00D31043"/>
    <w:rsid w:val="00D356DB"/>
    <w:rsid w:val="00D444D8"/>
    <w:rsid w:val="00D448B2"/>
    <w:rsid w:val="00D44C24"/>
    <w:rsid w:val="00D45652"/>
    <w:rsid w:val="00D4601C"/>
    <w:rsid w:val="00D47D03"/>
    <w:rsid w:val="00D50685"/>
    <w:rsid w:val="00D52BBA"/>
    <w:rsid w:val="00D5394C"/>
    <w:rsid w:val="00D541A5"/>
    <w:rsid w:val="00D604EB"/>
    <w:rsid w:val="00D62CC4"/>
    <w:rsid w:val="00D729E0"/>
    <w:rsid w:val="00D74DF9"/>
    <w:rsid w:val="00D83A97"/>
    <w:rsid w:val="00D8475B"/>
    <w:rsid w:val="00D86C96"/>
    <w:rsid w:val="00D900AC"/>
    <w:rsid w:val="00D90B7F"/>
    <w:rsid w:val="00DA1E76"/>
    <w:rsid w:val="00DA2575"/>
    <w:rsid w:val="00DA5B93"/>
    <w:rsid w:val="00DA7F0C"/>
    <w:rsid w:val="00DB3D08"/>
    <w:rsid w:val="00DB61A1"/>
    <w:rsid w:val="00DC214F"/>
    <w:rsid w:val="00DD087C"/>
    <w:rsid w:val="00DD18DB"/>
    <w:rsid w:val="00DD5427"/>
    <w:rsid w:val="00DD64FB"/>
    <w:rsid w:val="00DD688E"/>
    <w:rsid w:val="00DE147B"/>
    <w:rsid w:val="00DE2CB4"/>
    <w:rsid w:val="00DE4C91"/>
    <w:rsid w:val="00E06B6A"/>
    <w:rsid w:val="00E17BCE"/>
    <w:rsid w:val="00E2249A"/>
    <w:rsid w:val="00E23769"/>
    <w:rsid w:val="00E24798"/>
    <w:rsid w:val="00E308C0"/>
    <w:rsid w:val="00E3243E"/>
    <w:rsid w:val="00E33E1A"/>
    <w:rsid w:val="00E36591"/>
    <w:rsid w:val="00E36C50"/>
    <w:rsid w:val="00E470C7"/>
    <w:rsid w:val="00E47877"/>
    <w:rsid w:val="00E47AEC"/>
    <w:rsid w:val="00E521D9"/>
    <w:rsid w:val="00E6242D"/>
    <w:rsid w:val="00E64EA4"/>
    <w:rsid w:val="00E6758C"/>
    <w:rsid w:val="00E7308F"/>
    <w:rsid w:val="00E87EC6"/>
    <w:rsid w:val="00E90DD5"/>
    <w:rsid w:val="00E90F7E"/>
    <w:rsid w:val="00E924DF"/>
    <w:rsid w:val="00EA1768"/>
    <w:rsid w:val="00EA7357"/>
    <w:rsid w:val="00EA7E69"/>
    <w:rsid w:val="00EB1F4D"/>
    <w:rsid w:val="00EB54A4"/>
    <w:rsid w:val="00EB54D3"/>
    <w:rsid w:val="00EB5EF3"/>
    <w:rsid w:val="00EC6A75"/>
    <w:rsid w:val="00ED5609"/>
    <w:rsid w:val="00ED751B"/>
    <w:rsid w:val="00EE08A2"/>
    <w:rsid w:val="00EE4418"/>
    <w:rsid w:val="00F15DE6"/>
    <w:rsid w:val="00F17B64"/>
    <w:rsid w:val="00F17C0F"/>
    <w:rsid w:val="00F17DCA"/>
    <w:rsid w:val="00F22225"/>
    <w:rsid w:val="00F248F4"/>
    <w:rsid w:val="00F262FB"/>
    <w:rsid w:val="00F35FBD"/>
    <w:rsid w:val="00F434CF"/>
    <w:rsid w:val="00F452C0"/>
    <w:rsid w:val="00F4595E"/>
    <w:rsid w:val="00F52CF8"/>
    <w:rsid w:val="00F5441B"/>
    <w:rsid w:val="00F60FDB"/>
    <w:rsid w:val="00F8364C"/>
    <w:rsid w:val="00F8389C"/>
    <w:rsid w:val="00F84592"/>
    <w:rsid w:val="00F85826"/>
    <w:rsid w:val="00F9225F"/>
    <w:rsid w:val="00F9262C"/>
    <w:rsid w:val="00F93EEF"/>
    <w:rsid w:val="00F96102"/>
    <w:rsid w:val="00FA25C0"/>
    <w:rsid w:val="00FA2A05"/>
    <w:rsid w:val="00FA2A2B"/>
    <w:rsid w:val="00FA2D9E"/>
    <w:rsid w:val="00FA52A9"/>
    <w:rsid w:val="00FB06B9"/>
    <w:rsid w:val="00FB7AFA"/>
    <w:rsid w:val="00FC2B79"/>
    <w:rsid w:val="00FC5ECC"/>
    <w:rsid w:val="00FD5889"/>
    <w:rsid w:val="00FD74F2"/>
    <w:rsid w:val="00FD76F9"/>
    <w:rsid w:val="00FE7A9D"/>
    <w:rsid w:val="00FE7EE6"/>
    <w:rsid w:val="00FF0CB1"/>
    <w:rsid w:val="00FF66F2"/>
  </w:rsids>
  <m:mathPr>
    <m:mathFont m:val="Cambria Math"/>
    <m:brkBin m:val="before"/>
    <m:brkBinSub m:val="--"/>
    <m:smallFrac m:val="0"/>
    <m:dispDef/>
    <m:lMargin m:val="0"/>
    <m:rMargin m:val="0"/>
    <m:defJc m:val="centerGroup"/>
    <m:wrapIndent m:val="1440"/>
    <m:intLim m:val="subSup"/>
    <m:naryLim m:val="undOvr"/>
  </m:mathPr>
  <w:themeFontLang w:val="es-V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V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47305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VE"/>
    </w:rPr>
  </w:style>
  <w:style w:type="paragraph" w:styleId="Ttulo2">
    <w:name w:val="heading 2"/>
    <w:basedOn w:val="Normal"/>
    <w:next w:val="Normal"/>
    <w:link w:val="Ttulo2Car"/>
    <w:uiPriority w:val="9"/>
    <w:semiHidden/>
    <w:unhideWhenUsed/>
    <w:qFormat/>
    <w:rsid w:val="0039303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8A755A"/>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713D5"/>
    <w:pPr>
      <w:ind w:left="720"/>
      <w:contextualSpacing/>
    </w:pPr>
  </w:style>
  <w:style w:type="character" w:customStyle="1" w:styleId="Ttulo1Car">
    <w:name w:val="Título 1 Car"/>
    <w:basedOn w:val="Fuentedeprrafopredeter"/>
    <w:link w:val="Ttulo1"/>
    <w:uiPriority w:val="9"/>
    <w:rsid w:val="00473057"/>
    <w:rPr>
      <w:rFonts w:ascii="Times New Roman" w:eastAsia="Times New Roman" w:hAnsi="Times New Roman" w:cs="Times New Roman"/>
      <w:b/>
      <w:bCs/>
      <w:kern w:val="36"/>
      <w:sz w:val="48"/>
      <w:szCs w:val="48"/>
      <w:lang w:eastAsia="es-VE"/>
    </w:rPr>
  </w:style>
  <w:style w:type="character" w:styleId="Hipervnculo">
    <w:name w:val="Hyperlink"/>
    <w:basedOn w:val="Fuentedeprrafopredeter"/>
    <w:uiPriority w:val="99"/>
    <w:unhideWhenUsed/>
    <w:rsid w:val="00473057"/>
    <w:rPr>
      <w:color w:val="0000FF"/>
      <w:u w:val="single"/>
    </w:rPr>
  </w:style>
  <w:style w:type="character" w:styleId="Textoennegrita">
    <w:name w:val="Strong"/>
    <w:basedOn w:val="Fuentedeprrafopredeter"/>
    <w:uiPriority w:val="22"/>
    <w:qFormat/>
    <w:rsid w:val="00597BBF"/>
    <w:rPr>
      <w:b/>
      <w:bCs/>
    </w:rPr>
  </w:style>
  <w:style w:type="paragraph" w:styleId="NormalWeb">
    <w:name w:val="Normal (Web)"/>
    <w:basedOn w:val="Normal"/>
    <w:uiPriority w:val="99"/>
    <w:unhideWhenUsed/>
    <w:rsid w:val="00935EB3"/>
    <w:pPr>
      <w:spacing w:before="100" w:beforeAutospacing="1" w:after="100" w:afterAutospacing="1" w:line="240" w:lineRule="auto"/>
    </w:pPr>
    <w:rPr>
      <w:rFonts w:ascii="Times New Roman" w:eastAsia="Times New Roman" w:hAnsi="Times New Roman" w:cs="Times New Roman"/>
      <w:sz w:val="24"/>
      <w:szCs w:val="24"/>
      <w:lang w:eastAsia="es-VE"/>
    </w:rPr>
  </w:style>
  <w:style w:type="character" w:customStyle="1" w:styleId="Ttulo3Car">
    <w:name w:val="Título 3 Car"/>
    <w:basedOn w:val="Fuentedeprrafopredeter"/>
    <w:link w:val="Ttulo3"/>
    <w:uiPriority w:val="9"/>
    <w:semiHidden/>
    <w:rsid w:val="008A755A"/>
    <w:rPr>
      <w:rFonts w:asciiTheme="majorHAnsi" w:eastAsiaTheme="majorEastAsia" w:hAnsiTheme="majorHAnsi" w:cstheme="majorBidi"/>
      <w:b/>
      <w:bCs/>
      <w:color w:val="4F81BD" w:themeColor="accent1"/>
    </w:rPr>
  </w:style>
  <w:style w:type="character" w:styleId="Hipervnculovisitado">
    <w:name w:val="FollowedHyperlink"/>
    <w:basedOn w:val="Fuentedeprrafopredeter"/>
    <w:uiPriority w:val="99"/>
    <w:semiHidden/>
    <w:unhideWhenUsed/>
    <w:rsid w:val="00585105"/>
    <w:rPr>
      <w:color w:val="800080" w:themeColor="followedHyperlink"/>
      <w:u w:val="single"/>
    </w:rPr>
  </w:style>
  <w:style w:type="character" w:customStyle="1" w:styleId="Ttulo2Car">
    <w:name w:val="Título 2 Car"/>
    <w:basedOn w:val="Fuentedeprrafopredeter"/>
    <w:link w:val="Ttulo2"/>
    <w:uiPriority w:val="9"/>
    <w:semiHidden/>
    <w:rsid w:val="00393030"/>
    <w:rPr>
      <w:rFonts w:asciiTheme="majorHAnsi" w:eastAsiaTheme="majorEastAsia" w:hAnsiTheme="majorHAnsi" w:cstheme="majorBidi"/>
      <w:b/>
      <w:bCs/>
      <w:color w:val="4F81BD" w:themeColor="accent1"/>
      <w:sz w:val="26"/>
      <w:szCs w:val="26"/>
    </w:rPr>
  </w:style>
  <w:style w:type="paragraph" w:styleId="Textoindependiente">
    <w:name w:val="Body Text"/>
    <w:basedOn w:val="Normal"/>
    <w:link w:val="TextoindependienteCar"/>
    <w:uiPriority w:val="99"/>
    <w:unhideWhenUsed/>
    <w:rsid w:val="00840E50"/>
    <w:pPr>
      <w:spacing w:after="120"/>
    </w:pPr>
  </w:style>
  <w:style w:type="character" w:customStyle="1" w:styleId="TextoindependienteCar">
    <w:name w:val="Texto independiente Car"/>
    <w:basedOn w:val="Fuentedeprrafopredeter"/>
    <w:link w:val="Textoindependiente"/>
    <w:uiPriority w:val="99"/>
    <w:rsid w:val="00840E50"/>
  </w:style>
  <w:style w:type="paragraph" w:styleId="HTMLconformatoprevio">
    <w:name w:val="HTML Preformatted"/>
    <w:basedOn w:val="Normal"/>
    <w:link w:val="HTMLconformatoprevioCar"/>
    <w:uiPriority w:val="99"/>
    <w:semiHidden/>
    <w:unhideWhenUsed/>
    <w:rsid w:val="004E5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VE"/>
    </w:rPr>
  </w:style>
  <w:style w:type="character" w:customStyle="1" w:styleId="HTMLconformatoprevioCar">
    <w:name w:val="HTML con formato previo Car"/>
    <w:basedOn w:val="Fuentedeprrafopredeter"/>
    <w:link w:val="HTMLconformatoprevio"/>
    <w:uiPriority w:val="99"/>
    <w:semiHidden/>
    <w:rsid w:val="004E5A62"/>
    <w:rPr>
      <w:rFonts w:ascii="Courier New" w:eastAsia="Times New Roman" w:hAnsi="Courier New" w:cs="Courier New"/>
      <w:sz w:val="20"/>
      <w:szCs w:val="20"/>
      <w:lang w:eastAsia="es-V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V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47305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VE"/>
    </w:rPr>
  </w:style>
  <w:style w:type="paragraph" w:styleId="Ttulo2">
    <w:name w:val="heading 2"/>
    <w:basedOn w:val="Normal"/>
    <w:next w:val="Normal"/>
    <w:link w:val="Ttulo2Car"/>
    <w:uiPriority w:val="9"/>
    <w:semiHidden/>
    <w:unhideWhenUsed/>
    <w:qFormat/>
    <w:rsid w:val="0039303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8A755A"/>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713D5"/>
    <w:pPr>
      <w:ind w:left="720"/>
      <w:contextualSpacing/>
    </w:pPr>
  </w:style>
  <w:style w:type="character" w:customStyle="1" w:styleId="Ttulo1Car">
    <w:name w:val="Título 1 Car"/>
    <w:basedOn w:val="Fuentedeprrafopredeter"/>
    <w:link w:val="Ttulo1"/>
    <w:uiPriority w:val="9"/>
    <w:rsid w:val="00473057"/>
    <w:rPr>
      <w:rFonts w:ascii="Times New Roman" w:eastAsia="Times New Roman" w:hAnsi="Times New Roman" w:cs="Times New Roman"/>
      <w:b/>
      <w:bCs/>
      <w:kern w:val="36"/>
      <w:sz w:val="48"/>
      <w:szCs w:val="48"/>
      <w:lang w:eastAsia="es-VE"/>
    </w:rPr>
  </w:style>
  <w:style w:type="character" w:styleId="Hipervnculo">
    <w:name w:val="Hyperlink"/>
    <w:basedOn w:val="Fuentedeprrafopredeter"/>
    <w:uiPriority w:val="99"/>
    <w:unhideWhenUsed/>
    <w:rsid w:val="00473057"/>
    <w:rPr>
      <w:color w:val="0000FF"/>
      <w:u w:val="single"/>
    </w:rPr>
  </w:style>
  <w:style w:type="character" w:styleId="Textoennegrita">
    <w:name w:val="Strong"/>
    <w:basedOn w:val="Fuentedeprrafopredeter"/>
    <w:uiPriority w:val="22"/>
    <w:qFormat/>
    <w:rsid w:val="00597BBF"/>
    <w:rPr>
      <w:b/>
      <w:bCs/>
    </w:rPr>
  </w:style>
  <w:style w:type="paragraph" w:styleId="NormalWeb">
    <w:name w:val="Normal (Web)"/>
    <w:basedOn w:val="Normal"/>
    <w:uiPriority w:val="99"/>
    <w:unhideWhenUsed/>
    <w:rsid w:val="00935EB3"/>
    <w:pPr>
      <w:spacing w:before="100" w:beforeAutospacing="1" w:after="100" w:afterAutospacing="1" w:line="240" w:lineRule="auto"/>
    </w:pPr>
    <w:rPr>
      <w:rFonts w:ascii="Times New Roman" w:eastAsia="Times New Roman" w:hAnsi="Times New Roman" w:cs="Times New Roman"/>
      <w:sz w:val="24"/>
      <w:szCs w:val="24"/>
      <w:lang w:eastAsia="es-VE"/>
    </w:rPr>
  </w:style>
  <w:style w:type="character" w:customStyle="1" w:styleId="Ttulo3Car">
    <w:name w:val="Título 3 Car"/>
    <w:basedOn w:val="Fuentedeprrafopredeter"/>
    <w:link w:val="Ttulo3"/>
    <w:uiPriority w:val="9"/>
    <w:semiHidden/>
    <w:rsid w:val="008A755A"/>
    <w:rPr>
      <w:rFonts w:asciiTheme="majorHAnsi" w:eastAsiaTheme="majorEastAsia" w:hAnsiTheme="majorHAnsi" w:cstheme="majorBidi"/>
      <w:b/>
      <w:bCs/>
      <w:color w:val="4F81BD" w:themeColor="accent1"/>
    </w:rPr>
  </w:style>
  <w:style w:type="character" w:styleId="Hipervnculovisitado">
    <w:name w:val="FollowedHyperlink"/>
    <w:basedOn w:val="Fuentedeprrafopredeter"/>
    <w:uiPriority w:val="99"/>
    <w:semiHidden/>
    <w:unhideWhenUsed/>
    <w:rsid w:val="00585105"/>
    <w:rPr>
      <w:color w:val="800080" w:themeColor="followedHyperlink"/>
      <w:u w:val="single"/>
    </w:rPr>
  </w:style>
  <w:style w:type="character" w:customStyle="1" w:styleId="Ttulo2Car">
    <w:name w:val="Título 2 Car"/>
    <w:basedOn w:val="Fuentedeprrafopredeter"/>
    <w:link w:val="Ttulo2"/>
    <w:uiPriority w:val="9"/>
    <w:semiHidden/>
    <w:rsid w:val="00393030"/>
    <w:rPr>
      <w:rFonts w:asciiTheme="majorHAnsi" w:eastAsiaTheme="majorEastAsia" w:hAnsiTheme="majorHAnsi" w:cstheme="majorBidi"/>
      <w:b/>
      <w:bCs/>
      <w:color w:val="4F81BD" w:themeColor="accent1"/>
      <w:sz w:val="26"/>
      <w:szCs w:val="26"/>
    </w:rPr>
  </w:style>
  <w:style w:type="paragraph" w:styleId="Textoindependiente">
    <w:name w:val="Body Text"/>
    <w:basedOn w:val="Normal"/>
    <w:link w:val="TextoindependienteCar"/>
    <w:uiPriority w:val="99"/>
    <w:unhideWhenUsed/>
    <w:rsid w:val="00840E50"/>
    <w:pPr>
      <w:spacing w:after="120"/>
    </w:pPr>
  </w:style>
  <w:style w:type="character" w:customStyle="1" w:styleId="TextoindependienteCar">
    <w:name w:val="Texto independiente Car"/>
    <w:basedOn w:val="Fuentedeprrafopredeter"/>
    <w:link w:val="Textoindependiente"/>
    <w:uiPriority w:val="99"/>
    <w:rsid w:val="00840E50"/>
  </w:style>
  <w:style w:type="paragraph" w:styleId="HTMLconformatoprevio">
    <w:name w:val="HTML Preformatted"/>
    <w:basedOn w:val="Normal"/>
    <w:link w:val="HTMLconformatoprevioCar"/>
    <w:uiPriority w:val="99"/>
    <w:semiHidden/>
    <w:unhideWhenUsed/>
    <w:rsid w:val="004E5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VE"/>
    </w:rPr>
  </w:style>
  <w:style w:type="character" w:customStyle="1" w:styleId="HTMLconformatoprevioCar">
    <w:name w:val="HTML con formato previo Car"/>
    <w:basedOn w:val="Fuentedeprrafopredeter"/>
    <w:link w:val="HTMLconformatoprevio"/>
    <w:uiPriority w:val="99"/>
    <w:semiHidden/>
    <w:rsid w:val="004E5A62"/>
    <w:rPr>
      <w:rFonts w:ascii="Courier New" w:eastAsia="Times New Roman" w:hAnsi="Courier New" w:cs="Courier New"/>
      <w:sz w:val="20"/>
      <w:szCs w:val="20"/>
      <w:lang w:eastAsia="es-V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263396">
      <w:bodyDiv w:val="1"/>
      <w:marLeft w:val="0"/>
      <w:marRight w:val="0"/>
      <w:marTop w:val="0"/>
      <w:marBottom w:val="0"/>
      <w:divBdr>
        <w:top w:val="none" w:sz="0" w:space="0" w:color="auto"/>
        <w:left w:val="none" w:sz="0" w:space="0" w:color="auto"/>
        <w:bottom w:val="none" w:sz="0" w:space="0" w:color="auto"/>
        <w:right w:val="none" w:sz="0" w:space="0" w:color="auto"/>
      </w:divBdr>
      <w:divsChild>
        <w:div w:id="1746611602">
          <w:marLeft w:val="0"/>
          <w:marRight w:val="0"/>
          <w:marTop w:val="0"/>
          <w:marBottom w:val="0"/>
          <w:divBdr>
            <w:top w:val="none" w:sz="0" w:space="0" w:color="auto"/>
            <w:left w:val="none" w:sz="0" w:space="0" w:color="auto"/>
            <w:bottom w:val="none" w:sz="0" w:space="0" w:color="auto"/>
            <w:right w:val="none" w:sz="0" w:space="0" w:color="auto"/>
          </w:divBdr>
        </w:div>
        <w:div w:id="1414084277">
          <w:marLeft w:val="0"/>
          <w:marRight w:val="0"/>
          <w:marTop w:val="0"/>
          <w:marBottom w:val="0"/>
          <w:divBdr>
            <w:top w:val="none" w:sz="0" w:space="0" w:color="auto"/>
            <w:left w:val="none" w:sz="0" w:space="0" w:color="auto"/>
            <w:bottom w:val="none" w:sz="0" w:space="0" w:color="auto"/>
            <w:right w:val="none" w:sz="0" w:space="0" w:color="auto"/>
          </w:divBdr>
        </w:div>
        <w:div w:id="1188789766">
          <w:marLeft w:val="0"/>
          <w:marRight w:val="0"/>
          <w:marTop w:val="0"/>
          <w:marBottom w:val="0"/>
          <w:divBdr>
            <w:top w:val="none" w:sz="0" w:space="0" w:color="auto"/>
            <w:left w:val="none" w:sz="0" w:space="0" w:color="auto"/>
            <w:bottom w:val="none" w:sz="0" w:space="0" w:color="auto"/>
            <w:right w:val="none" w:sz="0" w:space="0" w:color="auto"/>
          </w:divBdr>
        </w:div>
        <w:div w:id="1737509796">
          <w:marLeft w:val="0"/>
          <w:marRight w:val="0"/>
          <w:marTop w:val="0"/>
          <w:marBottom w:val="0"/>
          <w:divBdr>
            <w:top w:val="none" w:sz="0" w:space="0" w:color="auto"/>
            <w:left w:val="none" w:sz="0" w:space="0" w:color="auto"/>
            <w:bottom w:val="none" w:sz="0" w:space="0" w:color="auto"/>
            <w:right w:val="none" w:sz="0" w:space="0" w:color="auto"/>
          </w:divBdr>
        </w:div>
        <w:div w:id="1812290089">
          <w:marLeft w:val="0"/>
          <w:marRight w:val="0"/>
          <w:marTop w:val="0"/>
          <w:marBottom w:val="0"/>
          <w:divBdr>
            <w:top w:val="none" w:sz="0" w:space="0" w:color="auto"/>
            <w:left w:val="none" w:sz="0" w:space="0" w:color="auto"/>
            <w:bottom w:val="none" w:sz="0" w:space="0" w:color="auto"/>
            <w:right w:val="none" w:sz="0" w:space="0" w:color="auto"/>
          </w:divBdr>
        </w:div>
        <w:div w:id="1796023416">
          <w:marLeft w:val="0"/>
          <w:marRight w:val="0"/>
          <w:marTop w:val="0"/>
          <w:marBottom w:val="0"/>
          <w:divBdr>
            <w:top w:val="none" w:sz="0" w:space="0" w:color="auto"/>
            <w:left w:val="none" w:sz="0" w:space="0" w:color="auto"/>
            <w:bottom w:val="none" w:sz="0" w:space="0" w:color="auto"/>
            <w:right w:val="none" w:sz="0" w:space="0" w:color="auto"/>
          </w:divBdr>
        </w:div>
        <w:div w:id="869076408">
          <w:marLeft w:val="0"/>
          <w:marRight w:val="0"/>
          <w:marTop w:val="0"/>
          <w:marBottom w:val="0"/>
          <w:divBdr>
            <w:top w:val="none" w:sz="0" w:space="0" w:color="auto"/>
            <w:left w:val="none" w:sz="0" w:space="0" w:color="auto"/>
            <w:bottom w:val="none" w:sz="0" w:space="0" w:color="auto"/>
            <w:right w:val="none" w:sz="0" w:space="0" w:color="auto"/>
          </w:divBdr>
        </w:div>
        <w:div w:id="1775444058">
          <w:marLeft w:val="0"/>
          <w:marRight w:val="0"/>
          <w:marTop w:val="0"/>
          <w:marBottom w:val="0"/>
          <w:divBdr>
            <w:top w:val="none" w:sz="0" w:space="0" w:color="auto"/>
            <w:left w:val="none" w:sz="0" w:space="0" w:color="auto"/>
            <w:bottom w:val="none" w:sz="0" w:space="0" w:color="auto"/>
            <w:right w:val="none" w:sz="0" w:space="0" w:color="auto"/>
          </w:divBdr>
        </w:div>
        <w:div w:id="557396741">
          <w:marLeft w:val="0"/>
          <w:marRight w:val="0"/>
          <w:marTop w:val="0"/>
          <w:marBottom w:val="0"/>
          <w:divBdr>
            <w:top w:val="none" w:sz="0" w:space="0" w:color="auto"/>
            <w:left w:val="none" w:sz="0" w:space="0" w:color="auto"/>
            <w:bottom w:val="none" w:sz="0" w:space="0" w:color="auto"/>
            <w:right w:val="none" w:sz="0" w:space="0" w:color="auto"/>
          </w:divBdr>
        </w:div>
        <w:div w:id="1622759807">
          <w:marLeft w:val="0"/>
          <w:marRight w:val="0"/>
          <w:marTop w:val="0"/>
          <w:marBottom w:val="0"/>
          <w:divBdr>
            <w:top w:val="none" w:sz="0" w:space="0" w:color="auto"/>
            <w:left w:val="none" w:sz="0" w:space="0" w:color="auto"/>
            <w:bottom w:val="none" w:sz="0" w:space="0" w:color="auto"/>
            <w:right w:val="none" w:sz="0" w:space="0" w:color="auto"/>
          </w:divBdr>
        </w:div>
        <w:div w:id="128980085">
          <w:marLeft w:val="0"/>
          <w:marRight w:val="0"/>
          <w:marTop w:val="0"/>
          <w:marBottom w:val="0"/>
          <w:divBdr>
            <w:top w:val="none" w:sz="0" w:space="0" w:color="auto"/>
            <w:left w:val="none" w:sz="0" w:space="0" w:color="auto"/>
            <w:bottom w:val="none" w:sz="0" w:space="0" w:color="auto"/>
            <w:right w:val="none" w:sz="0" w:space="0" w:color="auto"/>
          </w:divBdr>
        </w:div>
        <w:div w:id="1552304063">
          <w:marLeft w:val="0"/>
          <w:marRight w:val="0"/>
          <w:marTop w:val="0"/>
          <w:marBottom w:val="0"/>
          <w:divBdr>
            <w:top w:val="none" w:sz="0" w:space="0" w:color="auto"/>
            <w:left w:val="none" w:sz="0" w:space="0" w:color="auto"/>
            <w:bottom w:val="none" w:sz="0" w:space="0" w:color="auto"/>
            <w:right w:val="none" w:sz="0" w:space="0" w:color="auto"/>
          </w:divBdr>
        </w:div>
      </w:divsChild>
    </w:div>
    <w:div w:id="329063201">
      <w:bodyDiv w:val="1"/>
      <w:marLeft w:val="0"/>
      <w:marRight w:val="0"/>
      <w:marTop w:val="0"/>
      <w:marBottom w:val="0"/>
      <w:divBdr>
        <w:top w:val="none" w:sz="0" w:space="0" w:color="auto"/>
        <w:left w:val="none" w:sz="0" w:space="0" w:color="auto"/>
        <w:bottom w:val="none" w:sz="0" w:space="0" w:color="auto"/>
        <w:right w:val="none" w:sz="0" w:space="0" w:color="auto"/>
      </w:divBdr>
      <w:divsChild>
        <w:div w:id="1014772500">
          <w:marLeft w:val="0"/>
          <w:marRight w:val="0"/>
          <w:marTop w:val="0"/>
          <w:marBottom w:val="0"/>
          <w:divBdr>
            <w:top w:val="none" w:sz="0" w:space="0" w:color="auto"/>
            <w:left w:val="none" w:sz="0" w:space="0" w:color="auto"/>
            <w:bottom w:val="none" w:sz="0" w:space="0" w:color="auto"/>
            <w:right w:val="none" w:sz="0" w:space="0" w:color="auto"/>
          </w:divBdr>
        </w:div>
      </w:divsChild>
    </w:div>
    <w:div w:id="487137833">
      <w:bodyDiv w:val="1"/>
      <w:marLeft w:val="0"/>
      <w:marRight w:val="0"/>
      <w:marTop w:val="0"/>
      <w:marBottom w:val="0"/>
      <w:divBdr>
        <w:top w:val="none" w:sz="0" w:space="0" w:color="auto"/>
        <w:left w:val="none" w:sz="0" w:space="0" w:color="auto"/>
        <w:bottom w:val="none" w:sz="0" w:space="0" w:color="auto"/>
        <w:right w:val="none" w:sz="0" w:space="0" w:color="auto"/>
      </w:divBdr>
    </w:div>
    <w:div w:id="537746871">
      <w:bodyDiv w:val="1"/>
      <w:marLeft w:val="0"/>
      <w:marRight w:val="0"/>
      <w:marTop w:val="0"/>
      <w:marBottom w:val="0"/>
      <w:divBdr>
        <w:top w:val="none" w:sz="0" w:space="0" w:color="auto"/>
        <w:left w:val="none" w:sz="0" w:space="0" w:color="auto"/>
        <w:bottom w:val="none" w:sz="0" w:space="0" w:color="auto"/>
        <w:right w:val="none" w:sz="0" w:space="0" w:color="auto"/>
      </w:divBdr>
    </w:div>
    <w:div w:id="663970961">
      <w:bodyDiv w:val="1"/>
      <w:marLeft w:val="0"/>
      <w:marRight w:val="0"/>
      <w:marTop w:val="0"/>
      <w:marBottom w:val="0"/>
      <w:divBdr>
        <w:top w:val="none" w:sz="0" w:space="0" w:color="auto"/>
        <w:left w:val="none" w:sz="0" w:space="0" w:color="auto"/>
        <w:bottom w:val="none" w:sz="0" w:space="0" w:color="auto"/>
        <w:right w:val="none" w:sz="0" w:space="0" w:color="auto"/>
      </w:divBdr>
    </w:div>
    <w:div w:id="690761131">
      <w:bodyDiv w:val="1"/>
      <w:marLeft w:val="0"/>
      <w:marRight w:val="0"/>
      <w:marTop w:val="0"/>
      <w:marBottom w:val="0"/>
      <w:divBdr>
        <w:top w:val="none" w:sz="0" w:space="0" w:color="auto"/>
        <w:left w:val="none" w:sz="0" w:space="0" w:color="auto"/>
        <w:bottom w:val="none" w:sz="0" w:space="0" w:color="auto"/>
        <w:right w:val="none" w:sz="0" w:space="0" w:color="auto"/>
      </w:divBdr>
    </w:div>
    <w:div w:id="760445927">
      <w:bodyDiv w:val="1"/>
      <w:marLeft w:val="0"/>
      <w:marRight w:val="0"/>
      <w:marTop w:val="0"/>
      <w:marBottom w:val="0"/>
      <w:divBdr>
        <w:top w:val="none" w:sz="0" w:space="0" w:color="auto"/>
        <w:left w:val="none" w:sz="0" w:space="0" w:color="auto"/>
        <w:bottom w:val="none" w:sz="0" w:space="0" w:color="auto"/>
        <w:right w:val="none" w:sz="0" w:space="0" w:color="auto"/>
      </w:divBdr>
    </w:div>
    <w:div w:id="781995674">
      <w:bodyDiv w:val="1"/>
      <w:marLeft w:val="0"/>
      <w:marRight w:val="0"/>
      <w:marTop w:val="0"/>
      <w:marBottom w:val="0"/>
      <w:divBdr>
        <w:top w:val="none" w:sz="0" w:space="0" w:color="auto"/>
        <w:left w:val="none" w:sz="0" w:space="0" w:color="auto"/>
        <w:bottom w:val="none" w:sz="0" w:space="0" w:color="auto"/>
        <w:right w:val="none" w:sz="0" w:space="0" w:color="auto"/>
      </w:divBdr>
    </w:div>
    <w:div w:id="860168833">
      <w:bodyDiv w:val="1"/>
      <w:marLeft w:val="0"/>
      <w:marRight w:val="0"/>
      <w:marTop w:val="0"/>
      <w:marBottom w:val="0"/>
      <w:divBdr>
        <w:top w:val="none" w:sz="0" w:space="0" w:color="auto"/>
        <w:left w:val="none" w:sz="0" w:space="0" w:color="auto"/>
        <w:bottom w:val="none" w:sz="0" w:space="0" w:color="auto"/>
        <w:right w:val="none" w:sz="0" w:space="0" w:color="auto"/>
      </w:divBdr>
    </w:div>
    <w:div w:id="867374843">
      <w:bodyDiv w:val="1"/>
      <w:marLeft w:val="0"/>
      <w:marRight w:val="0"/>
      <w:marTop w:val="0"/>
      <w:marBottom w:val="0"/>
      <w:divBdr>
        <w:top w:val="none" w:sz="0" w:space="0" w:color="auto"/>
        <w:left w:val="none" w:sz="0" w:space="0" w:color="auto"/>
        <w:bottom w:val="none" w:sz="0" w:space="0" w:color="auto"/>
        <w:right w:val="none" w:sz="0" w:space="0" w:color="auto"/>
      </w:divBdr>
    </w:div>
    <w:div w:id="890918481">
      <w:bodyDiv w:val="1"/>
      <w:marLeft w:val="0"/>
      <w:marRight w:val="0"/>
      <w:marTop w:val="0"/>
      <w:marBottom w:val="0"/>
      <w:divBdr>
        <w:top w:val="none" w:sz="0" w:space="0" w:color="auto"/>
        <w:left w:val="none" w:sz="0" w:space="0" w:color="auto"/>
        <w:bottom w:val="none" w:sz="0" w:space="0" w:color="auto"/>
        <w:right w:val="none" w:sz="0" w:space="0" w:color="auto"/>
      </w:divBdr>
      <w:divsChild>
        <w:div w:id="1203978881">
          <w:marLeft w:val="0"/>
          <w:marRight w:val="0"/>
          <w:marTop w:val="0"/>
          <w:marBottom w:val="0"/>
          <w:divBdr>
            <w:top w:val="none" w:sz="0" w:space="0" w:color="auto"/>
            <w:left w:val="none" w:sz="0" w:space="0" w:color="auto"/>
            <w:bottom w:val="none" w:sz="0" w:space="0" w:color="auto"/>
            <w:right w:val="none" w:sz="0" w:space="0" w:color="auto"/>
          </w:divBdr>
        </w:div>
        <w:div w:id="1503427032">
          <w:marLeft w:val="0"/>
          <w:marRight w:val="0"/>
          <w:marTop w:val="0"/>
          <w:marBottom w:val="0"/>
          <w:divBdr>
            <w:top w:val="none" w:sz="0" w:space="0" w:color="auto"/>
            <w:left w:val="none" w:sz="0" w:space="0" w:color="auto"/>
            <w:bottom w:val="none" w:sz="0" w:space="0" w:color="auto"/>
            <w:right w:val="none" w:sz="0" w:space="0" w:color="auto"/>
          </w:divBdr>
        </w:div>
        <w:div w:id="232593831">
          <w:marLeft w:val="0"/>
          <w:marRight w:val="0"/>
          <w:marTop w:val="0"/>
          <w:marBottom w:val="0"/>
          <w:divBdr>
            <w:top w:val="none" w:sz="0" w:space="0" w:color="auto"/>
            <w:left w:val="none" w:sz="0" w:space="0" w:color="auto"/>
            <w:bottom w:val="none" w:sz="0" w:space="0" w:color="auto"/>
            <w:right w:val="none" w:sz="0" w:space="0" w:color="auto"/>
          </w:divBdr>
        </w:div>
      </w:divsChild>
    </w:div>
    <w:div w:id="961807459">
      <w:bodyDiv w:val="1"/>
      <w:marLeft w:val="0"/>
      <w:marRight w:val="0"/>
      <w:marTop w:val="0"/>
      <w:marBottom w:val="0"/>
      <w:divBdr>
        <w:top w:val="none" w:sz="0" w:space="0" w:color="auto"/>
        <w:left w:val="none" w:sz="0" w:space="0" w:color="auto"/>
        <w:bottom w:val="none" w:sz="0" w:space="0" w:color="auto"/>
        <w:right w:val="none" w:sz="0" w:space="0" w:color="auto"/>
      </w:divBdr>
    </w:div>
    <w:div w:id="1136534043">
      <w:bodyDiv w:val="1"/>
      <w:marLeft w:val="0"/>
      <w:marRight w:val="0"/>
      <w:marTop w:val="0"/>
      <w:marBottom w:val="0"/>
      <w:divBdr>
        <w:top w:val="none" w:sz="0" w:space="0" w:color="auto"/>
        <w:left w:val="none" w:sz="0" w:space="0" w:color="auto"/>
        <w:bottom w:val="none" w:sz="0" w:space="0" w:color="auto"/>
        <w:right w:val="none" w:sz="0" w:space="0" w:color="auto"/>
      </w:divBdr>
    </w:div>
    <w:div w:id="1162817268">
      <w:bodyDiv w:val="1"/>
      <w:marLeft w:val="0"/>
      <w:marRight w:val="0"/>
      <w:marTop w:val="0"/>
      <w:marBottom w:val="0"/>
      <w:divBdr>
        <w:top w:val="none" w:sz="0" w:space="0" w:color="auto"/>
        <w:left w:val="none" w:sz="0" w:space="0" w:color="auto"/>
        <w:bottom w:val="none" w:sz="0" w:space="0" w:color="auto"/>
        <w:right w:val="none" w:sz="0" w:space="0" w:color="auto"/>
      </w:divBdr>
    </w:div>
    <w:div w:id="1240365812">
      <w:bodyDiv w:val="1"/>
      <w:marLeft w:val="0"/>
      <w:marRight w:val="0"/>
      <w:marTop w:val="0"/>
      <w:marBottom w:val="0"/>
      <w:divBdr>
        <w:top w:val="none" w:sz="0" w:space="0" w:color="auto"/>
        <w:left w:val="none" w:sz="0" w:space="0" w:color="auto"/>
        <w:bottom w:val="none" w:sz="0" w:space="0" w:color="auto"/>
        <w:right w:val="none" w:sz="0" w:space="0" w:color="auto"/>
      </w:divBdr>
    </w:div>
    <w:div w:id="2146119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bc.com/mundo/noticias-america-latina-51881075" TargetMode="External"/><Relationship Id="rId13" Type="http://schemas.openxmlformats.org/officeDocument/2006/relationships/hyperlink" Target="https://www.eltiempo.com/politica/gobierno/coronavirus-la-frontera-con-venezuela-un-flanco-muy-debil-468714" TargetMode="External"/><Relationship Id="rId18" Type="http://schemas.openxmlformats.org/officeDocument/2006/relationships/hyperlink" Target="https://medlineplus.gov/spanish/ency/article/000594.htm" TargetMode="External"/><Relationship Id="rId26" Type="http://schemas.openxmlformats.org/officeDocument/2006/relationships/hyperlink" Target="https://www.ohchr.org/sp/professionalinterest/pages/ccpr.aspx" TargetMode="External"/><Relationship Id="rId3" Type="http://schemas.microsoft.com/office/2007/relationships/stylesWithEffects" Target="stylesWithEffects.xml"/><Relationship Id="rId21" Type="http://schemas.openxmlformats.org/officeDocument/2006/relationships/hyperlink" Target="https://www.mercosur.int/documento/protocolo-ushuaia-compromiso-democratico-mercosur-bolivia-chile/" TargetMode="External"/><Relationship Id="rId34" Type="http://schemas.openxmlformats.org/officeDocument/2006/relationships/hyperlink" Target="https://elpais.com/sociedad/2020-05-23/la-lucha-por-sobrevivir-al-vih-en-latinoamerica-durante-la-pandemia-de-coronavirus.html" TargetMode="External"/><Relationship Id="rId7" Type="http://schemas.openxmlformats.org/officeDocument/2006/relationships/hyperlink" Target="https://www.bbc.com/mundo/noticias-america-latina-53074005" TargetMode="External"/><Relationship Id="rId12" Type="http://schemas.openxmlformats.org/officeDocument/2006/relationships/hyperlink" Target="https://infosida.nih.gov/understanding-hiv-aids/glossary/1417/antirretroviral" TargetMode="External"/><Relationship Id="rId17" Type="http://schemas.openxmlformats.org/officeDocument/2006/relationships/hyperlink" Target="https://news.un.org/es/story/2020/07/1477091" TargetMode="External"/><Relationship Id="rId25" Type="http://schemas.openxmlformats.org/officeDocument/2006/relationships/hyperlink" Target="https://www.un.org/es/universal-declaration-human-rights/" TargetMode="External"/><Relationship Id="rId33" Type="http://schemas.openxmlformats.org/officeDocument/2006/relationships/hyperlink" Target="https://www.rfi.fr/es/am%C3%A9ricas/20200808-la-pandemia-de-covid-19-ha-debilitado-la-lucha-contra-otras-enfermedades-en-latinoam%C3%A9rica"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elcierredigital.com/salud-y-bienestar/215111840/enfermos-sida-no-retrovirales-covid-19.html" TargetMode="External"/><Relationship Id="rId20" Type="http://schemas.openxmlformats.org/officeDocument/2006/relationships/hyperlink" Target="https://www.mercosur.int/documento/tratado-asuncion-constitucion-mercado-comun/" TargetMode="External"/><Relationship Id="rId29" Type="http://schemas.openxmlformats.org/officeDocument/2006/relationships/hyperlink" Target="https://www.who.int/es/emergencies/diseases/novel-coronavirus-2019/advice-for-public/q-a-coronaviruses" TargetMode="External"/><Relationship Id="rId1" Type="http://schemas.openxmlformats.org/officeDocument/2006/relationships/numbering" Target="numbering.xml"/><Relationship Id="rId6" Type="http://schemas.openxmlformats.org/officeDocument/2006/relationships/hyperlink" Target="https://www.bbc.com/mundo/noticias-53438543" TargetMode="External"/><Relationship Id="rId11" Type="http://schemas.openxmlformats.org/officeDocument/2006/relationships/hyperlink" Target="https://www.cepal.org/es/comunicados/covid-19-tendra-graves-efectos-la-economia-mundial-impactara-paises-america-latina" TargetMode="External"/><Relationship Id="rId24" Type="http://schemas.openxmlformats.org/officeDocument/2006/relationships/hyperlink" Target="https://www.impo.com.uy/bases/leyes-internacional/15737-1985" TargetMode="External"/><Relationship Id="rId32" Type="http://schemas.openxmlformats.org/officeDocument/2006/relationships/hyperlink" Target="https://rvg.org.ve/2020/07/20/onusida-latinoamerica-convoca-a-las-organizaciones-de-la-sociedad-civil-con-trabajo-en-vih-a-la-presentacion-de-proyectos-en-el-contexto-de-la-pandemia-del-covid-19/"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iexe.edu.mx/blog/como-disenar-una-politica-publica.html" TargetMode="External"/><Relationship Id="rId23" Type="http://schemas.openxmlformats.org/officeDocument/2006/relationships/hyperlink" Target="https://reports.unocha.org/es/country/venezuela-bolivarian-republic-of/" TargetMode="External"/><Relationship Id="rId28" Type="http://schemas.openxmlformats.org/officeDocument/2006/relationships/hyperlink" Target="https://www.who.int/es/news-room/detail/01-06-2020-covid-19-significantly-impacts-health-services-for-noncommunicable-diseases" TargetMode="External"/><Relationship Id="rId36" Type="http://schemas.openxmlformats.org/officeDocument/2006/relationships/hyperlink" Target="https://www.rtve.es/noticias/20200609/coronavirus-obliga-miles-venezolanos-regresar-su-pais/2015887.shtml" TargetMode="External"/><Relationship Id="rId10" Type="http://schemas.openxmlformats.org/officeDocument/2006/relationships/hyperlink" Target="https://www.clinicbarcelona.org/noticias/el-virus-de-la-covid-19-no-infecta-mas-a-las-personas-con-vih" TargetMode="External"/><Relationship Id="rId19" Type="http://schemas.openxmlformats.org/officeDocument/2006/relationships/hyperlink" Target="http://mppre.gob.ve/2020/04/30/brasil-colombia-focos-amenaza-covid-19-venezuela/" TargetMode="External"/><Relationship Id="rId31" Type="http://schemas.openxmlformats.org/officeDocument/2006/relationships/hyperlink" Target="https://dpej.rae.es/lema/frontera" TargetMode="External"/><Relationship Id="rId4" Type="http://schemas.openxmlformats.org/officeDocument/2006/relationships/settings" Target="settings.xml"/><Relationship Id="rId9" Type="http://schemas.openxmlformats.org/officeDocument/2006/relationships/hyperlink" Target="http://www.unla.mx/iusunla18/reflexion/QUE%20ES%20UNA%20POLITICA%20PUBLICA%20web.htm" TargetMode="External"/><Relationship Id="rId14" Type="http://schemas.openxmlformats.org/officeDocument/2006/relationships/hyperlink" Target="https://www.infosalus.com/salud-investigacion/noticia-covid-19-puede-infectar-186-millones-enfermos-cronicos-america-latina-20200722100007.html" TargetMode="External"/><Relationship Id="rId22" Type="http://schemas.openxmlformats.org/officeDocument/2006/relationships/hyperlink" Target="https://parlamento.gub.uy/" TargetMode="External"/><Relationship Id="rId27" Type="http://schemas.openxmlformats.org/officeDocument/2006/relationships/hyperlink" Target="https://www.ohchr.org/SP/ProfessionalInterest/Pages/CESCR.aspx" TargetMode="External"/><Relationship Id="rId30" Type="http://schemas.openxmlformats.org/officeDocument/2006/relationships/hyperlink" Target="https://doi.org/10.35811/rea.v10i0.74" TargetMode="External"/><Relationship Id="rId35" Type="http://schemas.openxmlformats.org/officeDocument/2006/relationships/hyperlink" Target="http://www.scielo.org.pe/scielo.php?pid=S2223-25162019000100008&amp;script=sci_arttex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24</Pages>
  <Words>6463</Words>
  <Characters>35547</Characters>
  <Application>Microsoft Office Word</Application>
  <DocSecurity>0</DocSecurity>
  <Lines>296</Lines>
  <Paragraphs>83</Paragraphs>
  <ScaleCrop>false</ScaleCrop>
  <HeadingPairs>
    <vt:vector size="2" baseType="variant">
      <vt:variant>
        <vt:lpstr>Título</vt:lpstr>
      </vt:variant>
      <vt:variant>
        <vt:i4>1</vt:i4>
      </vt:variant>
    </vt:vector>
  </HeadingPairs>
  <TitlesOfParts>
    <vt:vector size="1" baseType="lpstr">
      <vt:lpstr/>
    </vt:vector>
  </TitlesOfParts>
  <Company>Personal</Company>
  <LinksUpToDate>false</LinksUpToDate>
  <CharactersWithSpaces>41927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2</cp:revision>
  <dcterms:created xsi:type="dcterms:W3CDTF">2020-08-30T02:19:00Z</dcterms:created>
  <dcterms:modified xsi:type="dcterms:W3CDTF">2020-08-30T02:19:00Z</dcterms:modified>
</cp:coreProperties>
</file>