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66E57" w14:textId="1AE7BC04" w:rsidR="00F5784E" w:rsidRDefault="00F5784E">
      <w:r>
        <w:t xml:space="preserve">Estimada </w:t>
      </w:r>
      <w:proofErr w:type="spellStart"/>
      <w:r>
        <w:t>Caludia</w:t>
      </w:r>
      <w:proofErr w:type="spellEnd"/>
      <w:r>
        <w:t xml:space="preserve"> </w:t>
      </w:r>
      <w:proofErr w:type="spellStart"/>
      <w:r>
        <w:t>Danani</w:t>
      </w:r>
      <w:proofErr w:type="spellEnd"/>
    </w:p>
    <w:p w14:paraId="4724A4B1" w14:textId="27A27F46" w:rsidR="00F5784E" w:rsidRDefault="00F5784E">
      <w:r>
        <w:t xml:space="preserve">A </w:t>
      </w:r>
      <w:proofErr w:type="gramStart"/>
      <w:r>
        <w:t>continuación</w:t>
      </w:r>
      <w:proofErr w:type="gramEnd"/>
      <w:r>
        <w:t xml:space="preserve"> enviamos los comentarios de los revisores:</w:t>
      </w:r>
    </w:p>
    <w:p w14:paraId="74411838" w14:textId="77777777" w:rsidR="00F5784E" w:rsidRDefault="00F5784E"/>
    <w:p w14:paraId="733721DF" w14:textId="27BB7205" w:rsidR="001315DA" w:rsidRDefault="00F5784E">
      <w:r>
        <w:t>Para los revisores l</w:t>
      </w:r>
      <w:r w:rsidR="001315DA">
        <w:t xml:space="preserve">l artículo es muy interesante. Plantea el análisis de la experiencia argentina en torno a la remodelación de su sistema de protección social en el período 2002-2015 aproximadamente. Las conclusiones son contundentes y sugestivas, para seguir pensando y discutiendo. </w:t>
      </w:r>
      <w:r w:rsidR="001464C4">
        <w:t xml:space="preserve">En el artículo se insertan algunos comentarios, en diálogo con el autor, y se realizan sugerencias pequeñas en términos de alguna expresión que parece poco clara para el lector. </w:t>
      </w:r>
    </w:p>
    <w:p w14:paraId="64C136C1" w14:textId="61DAB9B9" w:rsidR="001315DA" w:rsidRDefault="00F5784E">
      <w:r>
        <w:t>Se marcan</w:t>
      </w:r>
      <w:r w:rsidR="001315DA">
        <w:t xml:space="preserve"> solamente los</w:t>
      </w:r>
      <w:r w:rsidR="007E5A5B">
        <w:t xml:space="preserve"> 3</w:t>
      </w:r>
      <w:r w:rsidR="001315DA">
        <w:t xml:space="preserve"> puntos que merecerían alguna pequeña aclaración</w:t>
      </w:r>
      <w:r w:rsidR="007E5A5B">
        <w:t xml:space="preserve"> o mayor precisión discursiva de los autores</w:t>
      </w:r>
      <w:r w:rsidR="001315DA">
        <w:t xml:space="preserve">: </w:t>
      </w:r>
    </w:p>
    <w:p w14:paraId="1D564F50" w14:textId="2F7464BB" w:rsidR="001315DA" w:rsidRDefault="001315DA">
      <w:r>
        <w:t xml:space="preserve">1.- El artículo discute cómo fue que durante el período 2002-2015 se buscó reformular los trazos del bienestar que se establecieron durante el período de hegemonía neoliberal. Las políticas del período 2002-2015 </w:t>
      </w:r>
      <w:r w:rsidR="001464C4">
        <w:t>confrontan</w:t>
      </w:r>
      <w:r>
        <w:t xml:space="preserve"> contra el modelo neoliberal</w:t>
      </w:r>
      <w:r w:rsidR="001464C4">
        <w:t xml:space="preserve"> que se estableció antes de 2000.  L</w:t>
      </w:r>
      <w:r>
        <w:t xml:space="preserve">os autores </w:t>
      </w:r>
      <w:r w:rsidR="001464C4">
        <w:t>hablan</w:t>
      </w:r>
      <w:r>
        <w:t xml:space="preserve"> de “CONTRAREVOLUCION”, pero en la introducción no queda muy claro si la CONTRAREVOLUCION es la NEOLIBERAL o la PROG</w:t>
      </w:r>
      <w:r w:rsidR="001464C4">
        <w:t>R</w:t>
      </w:r>
      <w:r>
        <w:t xml:space="preserve">ESISTA (2002-2015). </w:t>
      </w:r>
    </w:p>
    <w:p w14:paraId="5911593F" w14:textId="14AC3EE2" w:rsidR="001464C4" w:rsidRDefault="00F5784E">
      <w:r>
        <w:t>Se s</w:t>
      </w:r>
      <w:r w:rsidR="001464C4">
        <w:t>ugier</w:t>
      </w:r>
      <w:r>
        <w:t>e</w:t>
      </w:r>
      <w:r w:rsidR="001464C4">
        <w:t xml:space="preserve"> que los autores revisen la redacción en este punto, que quede muy claro para el lector las secuencias temporales y el contraste básico que proponen en el artículo (el modelo de protección social previo a 2000, contra el modelo emergente del período 2002-2015). </w:t>
      </w:r>
    </w:p>
    <w:p w14:paraId="2F7B6C46" w14:textId="2EF52584" w:rsidR="001464C4" w:rsidRDefault="001315DA">
      <w:r>
        <w:t>2.- Cuando se trata el caso, en la página 5, faltaría establecer alguna referencia histórico-teórica, para posicionar al caso argentino como lo que es</w:t>
      </w:r>
      <w:r w:rsidR="001464C4">
        <w:t xml:space="preserve"> en términos comparativos</w:t>
      </w:r>
      <w:r>
        <w:t xml:space="preserve">: uno de los sistemas de protección social más extendidos dentro de </w:t>
      </w:r>
      <w:r w:rsidR="001464C4">
        <w:t xml:space="preserve">toda </w:t>
      </w:r>
      <w:r>
        <w:t>América Latina.</w:t>
      </w:r>
      <w:r w:rsidR="001464C4">
        <w:t xml:space="preserve"> Alcanzaría con citar a Mesa-Lago, </w:t>
      </w:r>
      <w:proofErr w:type="spellStart"/>
      <w:r w:rsidR="001464C4">
        <w:t>Filgueira</w:t>
      </w:r>
      <w:proofErr w:type="spellEnd"/>
      <w:r w:rsidR="001464C4">
        <w:t xml:space="preserve"> o cualquier otro comparativista. </w:t>
      </w:r>
    </w:p>
    <w:p w14:paraId="2835E89A" w14:textId="0F364296" w:rsidR="001315DA" w:rsidRDefault="007153C1">
      <w:r>
        <w:t xml:space="preserve">Luego sí el trabajo de mostrar las </w:t>
      </w:r>
      <w:r w:rsidR="001315DA">
        <w:t xml:space="preserve">modificaciones sustanciales durante el período de liberalización y privatizaciones masivas, que terminan de definir un cierto modelo para fines de los 90s (el año 2000 como parteaguas). </w:t>
      </w:r>
    </w:p>
    <w:p w14:paraId="6A256788" w14:textId="4AAE5E3D" w:rsidR="001315DA" w:rsidRDefault="001464C4">
      <w:r>
        <w:t>3.- Sobre el concepto de “GRIETA”, es un t</w:t>
      </w:r>
      <w:r w:rsidR="00F5784E">
        <w:t>ópico de la política argentina se sugiere explayar un poquito la</w:t>
      </w:r>
      <w:r>
        <w:t xml:space="preserve"> expresión, para los lectores extranjeros. </w:t>
      </w:r>
    </w:p>
    <w:p w14:paraId="1E62305D" w14:textId="37E63055" w:rsidR="00F5784E" w:rsidRDefault="00F5784E"/>
    <w:p w14:paraId="14D910D6" w14:textId="4C8FB6DD" w:rsidR="00F5784E" w:rsidRDefault="00F5784E">
      <w:r>
        <w:t>Con estas sugerencias y las modificaciones pertinentes, aguardamos el artículo hasta el 2 de diciembre de 2018, para continuar con el proceso editorial.</w:t>
      </w:r>
    </w:p>
    <w:p w14:paraId="191226D5" w14:textId="4FB2F847" w:rsidR="00F5784E" w:rsidRDefault="00F5784E">
      <w:r>
        <w:t>Atentamente,</w:t>
      </w:r>
      <w:bookmarkStart w:id="0" w:name="_GoBack"/>
      <w:bookmarkEnd w:id="0"/>
    </w:p>
    <w:sectPr w:rsidR="00F578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E7"/>
    <w:rsid w:val="0011263A"/>
    <w:rsid w:val="001315DA"/>
    <w:rsid w:val="001464C4"/>
    <w:rsid w:val="003C2E95"/>
    <w:rsid w:val="00635BE7"/>
    <w:rsid w:val="007153C1"/>
    <w:rsid w:val="007E5A5B"/>
    <w:rsid w:val="00F5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E01E"/>
  <w15:chartTrackingRefBased/>
  <w15:docId w15:val="{ACE06D00-9DD5-4B58-979D-6A85F431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Investigación ISM</dc:creator>
  <cp:keywords/>
  <dc:description/>
  <cp:lastModifiedBy>Ruth Navarro</cp:lastModifiedBy>
  <cp:revision>3</cp:revision>
  <dcterms:created xsi:type="dcterms:W3CDTF">2018-11-26T01:56:00Z</dcterms:created>
  <dcterms:modified xsi:type="dcterms:W3CDTF">2018-11-26T02:04:00Z</dcterms:modified>
</cp:coreProperties>
</file>